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i w:val="1"/>
          <w:color w:val="999999"/>
          <w:sz w:val="16"/>
          <w:szCs w:val="16"/>
        </w:rPr>
      </w:pPr>
      <w:r w:rsidDel="00000000" w:rsidR="00000000" w:rsidRPr="00000000">
        <w:rPr>
          <w:i w:val="1"/>
          <w:color w:val="999999"/>
          <w:sz w:val="16"/>
          <w:szCs w:val="16"/>
          <w:rtl w:val="0"/>
        </w:rPr>
        <w:t xml:space="preserve">[A constituição e organização das partes deste documento — a preliminar (epígrafe, ementa e preâmbulo), a normativa (capítulos, artigos, parágrafos, incisos, alíneas e itens) e a final (cláusula de vigência e disposições transitórias) — contemplam o padrão comumente observado na redação dos textos normativos, sem, no entanto, constituírem propriamente prescrição de ordem técnico-normativa. Os títulos, divisões, subdivisões e enumerações dos dispositivos propostos são passíveis de adaptações (edições, acréscimos e supressões), em função de cada realidade acadêmica e do perfil do egresso / profissional definido no Projeto Pedagógico de Curso – PPC, dentre outras condicionantes.</w:t>
      </w:r>
    </w:p>
    <w:p w:rsidR="00000000" w:rsidDel="00000000" w:rsidP="00000000" w:rsidRDefault="00000000" w:rsidRPr="00000000" w14:paraId="00000002">
      <w:pPr>
        <w:jc w:val="both"/>
        <w:rPr>
          <w:i w:val="1"/>
          <w:color w:val="999999"/>
          <w:sz w:val="16"/>
          <w:szCs w:val="16"/>
        </w:rPr>
      </w:pPr>
      <w:r w:rsidDel="00000000" w:rsidR="00000000" w:rsidRPr="00000000">
        <w:rPr>
          <w:rtl w:val="0"/>
        </w:rPr>
      </w:r>
    </w:p>
    <w:p w:rsidR="00000000" w:rsidDel="00000000" w:rsidP="00000000" w:rsidRDefault="00000000" w:rsidRPr="00000000" w14:paraId="00000003">
      <w:pPr>
        <w:jc w:val="both"/>
        <w:rPr>
          <w:color w:val="ff0000"/>
          <w:sz w:val="28"/>
          <w:szCs w:val="28"/>
        </w:rPr>
      </w:pPr>
      <w:r w:rsidDel="00000000" w:rsidR="00000000" w:rsidRPr="00000000">
        <w:rPr>
          <w:i w:val="1"/>
          <w:color w:val="999999"/>
          <w:sz w:val="16"/>
          <w:szCs w:val="16"/>
          <w:rtl w:val="0"/>
        </w:rPr>
        <w:t xml:space="preserve">O conteúdo em fonte diferenciada (em cinza e/ou azul) constitui segmento de cunho sugestivo, mais sujeito a adaptações, conforme conveniência da unidade acadêmica, sendo que a fonte em azul representa orientações dentro da parte editável (i.e., uma informação complementar sobre preenchimento, a qual, em princípio, não constituirá matéria a constar nos dispositivos sugeridos).]</w:t>
      </w:r>
      <w:r w:rsidDel="00000000" w:rsidR="00000000" w:rsidRPr="00000000">
        <w:rPr>
          <w:rtl w:val="0"/>
        </w:rPr>
      </w:r>
    </w:p>
    <w:p w:rsidR="00000000" w:rsidDel="00000000" w:rsidP="00000000" w:rsidRDefault="00000000" w:rsidRPr="00000000" w14:paraId="00000004">
      <w:pPr>
        <w:jc w:val="both"/>
        <w:rPr>
          <w:sz w:val="28"/>
          <w:szCs w:val="28"/>
        </w:rPr>
      </w:pPr>
      <w:r w:rsidDel="00000000" w:rsidR="00000000" w:rsidRPr="00000000">
        <w:rPr>
          <w:rtl w:val="0"/>
        </w:rPr>
      </w:r>
    </w:p>
    <w:p w:rsidR="00000000" w:rsidDel="00000000" w:rsidP="00000000" w:rsidRDefault="00000000" w:rsidRPr="00000000" w14:paraId="00000005">
      <w:pPr>
        <w:pageBreakBefore w:val="0"/>
        <w:spacing w:line="276" w:lineRule="auto"/>
        <w:jc w:val="center"/>
        <w:rPr>
          <w:sz w:val="28"/>
          <w:szCs w:val="28"/>
        </w:rPr>
      </w:pPr>
      <w:r w:rsidDel="00000000" w:rsidR="00000000" w:rsidRPr="00000000">
        <w:rPr>
          <w:sz w:val="28"/>
          <w:szCs w:val="28"/>
          <w:rtl w:val="0"/>
        </w:rPr>
        <w:t xml:space="preserve">Universidade de Brasília – UnB</w:t>
      </w:r>
      <w:r w:rsidDel="00000000" w:rsidR="00000000" w:rsidRPr="00000000">
        <w:rPr>
          <w:i w:val="1"/>
          <w:sz w:val="28"/>
          <w:szCs w:val="28"/>
          <w:highlight w:val="yellow"/>
          <w:vertAlign w:val="superscript"/>
        </w:rPr>
        <w:footnoteReference w:customMarkFollows="0" w:id="0"/>
      </w:r>
      <w:r w:rsidDel="00000000" w:rsidR="00000000" w:rsidRPr="00000000">
        <w:rPr>
          <w:rtl w:val="0"/>
        </w:rPr>
      </w:r>
    </w:p>
    <w:p w:rsidR="00000000" w:rsidDel="00000000" w:rsidP="00000000" w:rsidRDefault="00000000" w:rsidRPr="00000000" w14:paraId="00000006">
      <w:pPr>
        <w:jc w:val="center"/>
        <w:rPr>
          <w:i w:val="1"/>
          <w:color w:val="999999"/>
          <w:sz w:val="16"/>
          <w:szCs w:val="16"/>
        </w:rPr>
      </w:pPr>
      <w:r w:rsidDel="00000000" w:rsidR="00000000" w:rsidRPr="00000000">
        <w:rPr>
          <w:sz w:val="28"/>
          <w:szCs w:val="28"/>
          <w:rtl w:val="0"/>
        </w:rPr>
        <w:t xml:space="preserve">Faculdade </w:t>
      </w:r>
      <w:r w:rsidDel="00000000" w:rsidR="00000000" w:rsidRPr="00000000">
        <w:rPr>
          <w:i w:val="1"/>
          <w:color w:val="999999"/>
          <w:sz w:val="16"/>
          <w:szCs w:val="16"/>
          <w:rtl w:val="0"/>
        </w:rPr>
        <w:t xml:space="preserve">[ou “Instituto”, conforme o caso]  </w:t>
      </w:r>
      <w:r w:rsidDel="00000000" w:rsidR="00000000" w:rsidRPr="00000000">
        <w:rPr>
          <w:sz w:val="28"/>
          <w:szCs w:val="28"/>
          <w:rtl w:val="0"/>
        </w:rPr>
        <w:t xml:space="preserve">de … </w:t>
      </w:r>
      <w:r w:rsidDel="00000000" w:rsidR="00000000" w:rsidRPr="00000000">
        <w:rPr>
          <w:i w:val="1"/>
          <w:color w:val="999999"/>
          <w:sz w:val="16"/>
          <w:szCs w:val="16"/>
          <w:rtl w:val="0"/>
        </w:rPr>
        <w:t xml:space="preserve">[Especificação da unidade acadêmica]</w:t>
      </w:r>
    </w:p>
    <w:p w:rsidR="00000000" w:rsidDel="00000000" w:rsidP="00000000" w:rsidRDefault="00000000" w:rsidRPr="00000000" w14:paraId="00000007">
      <w:pPr>
        <w:jc w:val="center"/>
        <w:rPr>
          <w:i w:val="1"/>
          <w:color w:val="999999"/>
          <w:sz w:val="16"/>
          <w:szCs w:val="16"/>
        </w:rPr>
      </w:pPr>
      <w:r w:rsidDel="00000000" w:rsidR="00000000" w:rsidRPr="00000000">
        <w:rPr>
          <w:rtl w:val="0"/>
        </w:rPr>
      </w:r>
    </w:p>
    <w:p w:rsidR="00000000" w:rsidDel="00000000" w:rsidP="00000000" w:rsidRDefault="00000000" w:rsidRPr="00000000" w14:paraId="00000008">
      <w:pPr>
        <w:jc w:val="center"/>
        <w:rPr>
          <w:sz w:val="28"/>
          <w:szCs w:val="28"/>
        </w:rPr>
      </w:pPr>
      <w:r w:rsidDel="00000000" w:rsidR="00000000" w:rsidRPr="00000000">
        <w:rPr>
          <w:i w:val="1"/>
          <w:color w:val="999999"/>
          <w:sz w:val="16"/>
          <w:szCs w:val="16"/>
          <w:rtl w:val="0"/>
        </w:rPr>
        <w:t xml:space="preserve">[Epígrafe, por exemplo, Resolução n. </w:t>
      </w:r>
      <w:r w:rsidDel="00000000" w:rsidR="00000000" w:rsidRPr="00000000">
        <w:rPr>
          <w:i w:val="1"/>
          <w:color w:val="4a86e8"/>
          <w:sz w:val="16"/>
          <w:szCs w:val="16"/>
          <w:rtl w:val="0"/>
        </w:rPr>
        <w:t xml:space="preserve">(X)</w:t>
      </w:r>
      <w:r w:rsidDel="00000000" w:rsidR="00000000" w:rsidRPr="00000000">
        <w:rPr>
          <w:i w:val="1"/>
          <w:color w:val="999999"/>
          <w:sz w:val="16"/>
          <w:szCs w:val="16"/>
          <w:rtl w:val="0"/>
        </w:rPr>
        <w:t xml:space="preserve">, de </w:t>
      </w:r>
      <w:r w:rsidDel="00000000" w:rsidR="00000000" w:rsidRPr="00000000">
        <w:rPr>
          <w:i w:val="1"/>
          <w:color w:val="4a86e8"/>
          <w:sz w:val="16"/>
          <w:szCs w:val="16"/>
          <w:rtl w:val="0"/>
        </w:rPr>
        <w:t xml:space="preserve">(dia)</w:t>
      </w:r>
      <w:r w:rsidDel="00000000" w:rsidR="00000000" w:rsidRPr="00000000">
        <w:rPr>
          <w:i w:val="1"/>
          <w:color w:val="999999"/>
          <w:sz w:val="16"/>
          <w:szCs w:val="16"/>
          <w:rtl w:val="0"/>
        </w:rPr>
        <w:t xml:space="preserve"> de </w:t>
      </w:r>
      <w:r w:rsidDel="00000000" w:rsidR="00000000" w:rsidRPr="00000000">
        <w:rPr>
          <w:i w:val="1"/>
          <w:color w:val="4a86e8"/>
          <w:sz w:val="16"/>
          <w:szCs w:val="16"/>
          <w:rtl w:val="0"/>
        </w:rPr>
        <w:t xml:space="preserve">(mês)</w:t>
      </w:r>
      <w:r w:rsidDel="00000000" w:rsidR="00000000" w:rsidRPr="00000000">
        <w:rPr>
          <w:i w:val="1"/>
          <w:color w:val="999999"/>
          <w:sz w:val="16"/>
          <w:szCs w:val="16"/>
          <w:rtl w:val="0"/>
        </w:rPr>
        <w:t xml:space="preserve"> de </w:t>
      </w:r>
      <w:r w:rsidDel="00000000" w:rsidR="00000000" w:rsidRPr="00000000">
        <w:rPr>
          <w:i w:val="1"/>
          <w:color w:val="4a86e8"/>
          <w:sz w:val="16"/>
          <w:szCs w:val="16"/>
          <w:rtl w:val="0"/>
        </w:rPr>
        <w:t xml:space="preserve">(ano)</w:t>
      </w:r>
      <w:r w:rsidDel="00000000" w:rsidR="00000000" w:rsidRPr="00000000">
        <w:rPr>
          <w:i w:val="1"/>
          <w:color w:val="999999"/>
          <w:sz w:val="16"/>
          <w:szCs w:val="16"/>
          <w:rtl w:val="0"/>
        </w:rPr>
        <w:t xml:space="preserve">]</w:t>
      </w:r>
      <w:r w:rsidDel="00000000" w:rsidR="00000000" w:rsidRPr="00000000">
        <w:rPr>
          <w:rtl w:val="0"/>
        </w:rPr>
      </w:r>
    </w:p>
    <w:p w:rsidR="00000000" w:rsidDel="00000000" w:rsidP="00000000" w:rsidRDefault="00000000" w:rsidRPr="00000000" w14:paraId="00000009">
      <w:pPr>
        <w:pageBreakBefore w:val="0"/>
        <w:spacing w:line="276" w:lineRule="auto"/>
        <w:jc w:val="center"/>
        <w:rPr>
          <w:sz w:val="28"/>
          <w:szCs w:val="28"/>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85.0393700787395" w:right="0" w:firstLine="0"/>
        <w:jc w:val="both"/>
        <w:rPr>
          <w:i w:val="1"/>
          <w:sz w:val="20"/>
          <w:szCs w:val="20"/>
          <w:highlight w:val="yellow"/>
        </w:rPr>
      </w:pPr>
      <w:r w:rsidDel="00000000" w:rsidR="00000000" w:rsidRPr="00000000">
        <w:rPr>
          <w:i w:val="1"/>
          <w:sz w:val="20"/>
          <w:szCs w:val="20"/>
          <w:rtl w:val="0"/>
        </w:rPr>
        <w:t xml:space="preserve">Aprova o Regulamento de Extensão do Curso de …  </w:t>
      </w:r>
      <w:r w:rsidDel="00000000" w:rsidR="00000000" w:rsidRPr="00000000">
        <w:rPr>
          <w:i w:val="1"/>
          <w:color w:val="b7b7b7"/>
          <w:sz w:val="16"/>
          <w:szCs w:val="16"/>
          <w:rtl w:val="0"/>
        </w:rPr>
        <w:t xml:space="preserve">[Nome do Curso</w:t>
      </w:r>
      <w:r w:rsidDel="00000000" w:rsidR="00000000" w:rsidRPr="00000000">
        <w:rPr>
          <w:rtl w:val="0"/>
        </w:rPr>
        <w:t xml:space="preserve">, </w:t>
      </w:r>
      <w:r w:rsidDel="00000000" w:rsidR="00000000" w:rsidRPr="00000000">
        <w:rPr>
          <w:i w:val="1"/>
          <w:color w:val="b7b7b7"/>
          <w:sz w:val="16"/>
          <w:szCs w:val="16"/>
          <w:rtl w:val="0"/>
        </w:rPr>
        <w:t xml:space="preserve">Grau</w:t>
      </w:r>
      <w:r w:rsidDel="00000000" w:rsidR="00000000" w:rsidRPr="00000000">
        <w:rPr>
          <w:rtl w:val="0"/>
        </w:rPr>
        <w:t xml:space="preserve">, </w:t>
      </w:r>
      <w:r w:rsidDel="00000000" w:rsidR="00000000" w:rsidRPr="00000000">
        <w:rPr>
          <w:i w:val="1"/>
          <w:color w:val="b7b7b7"/>
          <w:sz w:val="16"/>
          <w:szCs w:val="16"/>
          <w:rtl w:val="0"/>
        </w:rPr>
        <w:t xml:space="preserve">Turno de funcionamento </w:t>
      </w:r>
      <w:r w:rsidDel="00000000" w:rsidR="00000000" w:rsidRPr="00000000">
        <w:rPr>
          <w:i w:val="1"/>
          <w:color w:val="4a86e8"/>
          <w:sz w:val="16"/>
          <w:szCs w:val="16"/>
          <w:rtl w:val="0"/>
        </w:rPr>
        <w:t xml:space="preserve">(se Presencial)</w:t>
      </w:r>
      <w:r w:rsidDel="00000000" w:rsidR="00000000" w:rsidRPr="00000000">
        <w:rPr>
          <w:i w:val="1"/>
          <w:color w:val="b7b7b7"/>
          <w:sz w:val="16"/>
          <w:szCs w:val="16"/>
          <w:rtl w:val="0"/>
        </w:rPr>
        <w:t xml:space="preserve">, Modalidade </w:t>
      </w:r>
      <w:r w:rsidDel="00000000" w:rsidR="00000000" w:rsidRPr="00000000">
        <w:rPr>
          <w:i w:val="1"/>
          <w:color w:val="4a86e8"/>
          <w:sz w:val="16"/>
          <w:szCs w:val="16"/>
          <w:rtl w:val="0"/>
        </w:rPr>
        <w:t xml:space="preserve">(Presencial, EaD, )</w:t>
      </w:r>
      <w:r w:rsidDel="00000000" w:rsidR="00000000" w:rsidRPr="00000000">
        <w:rPr>
          <w:i w:val="1"/>
          <w:color w:val="b7b7b7"/>
          <w:sz w:val="16"/>
          <w:szCs w:val="16"/>
          <w:rtl w:val="0"/>
        </w:rPr>
        <w:t xml:space="preserve">]</w:t>
      </w:r>
      <w:r w:rsidDel="00000000" w:rsidR="00000000" w:rsidRPr="00000000">
        <w:rPr>
          <w:i w:val="1"/>
          <w:sz w:val="20"/>
          <w:szCs w:val="20"/>
          <w:rtl w:val="0"/>
        </w:rPr>
        <w:t xml:space="preserve">.</w:t>
      </w:r>
      <w:r w:rsidDel="00000000" w:rsidR="00000000" w:rsidRPr="00000000">
        <w:rPr>
          <w:rtl w:val="0"/>
        </w:rPr>
      </w:r>
    </w:p>
    <w:p w:rsidR="00000000" w:rsidDel="00000000" w:rsidP="00000000" w:rsidRDefault="00000000" w:rsidRPr="00000000" w14:paraId="0000000B">
      <w:pPr>
        <w:pageBreakBefore w:val="0"/>
        <w:spacing w:line="276" w:lineRule="auto"/>
        <w:jc w:val="both"/>
        <w:rPr>
          <w:sz w:val="28"/>
          <w:szCs w:val="28"/>
        </w:rPr>
      </w:pPr>
      <w:r w:rsidDel="00000000" w:rsidR="00000000" w:rsidRPr="00000000">
        <w:rPr>
          <w:rtl w:val="0"/>
        </w:rPr>
      </w:r>
    </w:p>
    <w:p w:rsidR="00000000" w:rsidDel="00000000" w:rsidP="00000000" w:rsidRDefault="00000000" w:rsidRPr="00000000" w14:paraId="0000000C">
      <w:pPr>
        <w:pageBreakBefore w:val="0"/>
        <w:spacing w:after="200" w:line="276" w:lineRule="auto"/>
        <w:jc w:val="both"/>
        <w:rPr>
          <w:sz w:val="24"/>
          <w:szCs w:val="24"/>
        </w:rPr>
      </w:pPr>
      <w:r w:rsidDel="00000000" w:rsidR="00000000" w:rsidRPr="00000000">
        <w:rPr>
          <w:sz w:val="24"/>
          <w:szCs w:val="24"/>
          <w:rtl w:val="0"/>
        </w:rPr>
        <w:t xml:space="preserve">O Conselho da …</w:t>
      </w:r>
      <w:r w:rsidDel="00000000" w:rsidR="00000000" w:rsidRPr="00000000">
        <w:rPr>
          <w:i w:val="1"/>
          <w:color w:val="999999"/>
          <w:sz w:val="16"/>
          <w:szCs w:val="16"/>
          <w:rtl w:val="0"/>
        </w:rPr>
        <w:t xml:space="preserve"> [Especificação da unidade acadêmica]</w:t>
      </w:r>
      <w:r w:rsidDel="00000000" w:rsidR="00000000" w:rsidRPr="00000000">
        <w:rPr>
          <w:sz w:val="24"/>
          <w:szCs w:val="24"/>
          <w:rtl w:val="0"/>
        </w:rPr>
        <w:t xml:space="preserve">, da Universidade de Brasília – UnB, no uso de suas atribuições estatutárias e regimentais, em sua … </w:t>
      </w:r>
      <w:r w:rsidDel="00000000" w:rsidR="00000000" w:rsidRPr="00000000">
        <w:rPr>
          <w:i w:val="1"/>
          <w:color w:val="999999"/>
          <w:sz w:val="16"/>
          <w:szCs w:val="16"/>
          <w:rtl w:val="0"/>
        </w:rPr>
        <w:t xml:space="preserve">[N]</w:t>
      </w:r>
      <w:r w:rsidDel="00000000" w:rsidR="00000000" w:rsidRPr="00000000">
        <w:rPr>
          <w:i w:val="1"/>
          <w:sz w:val="24"/>
          <w:szCs w:val="24"/>
          <w:rtl w:val="0"/>
        </w:rPr>
        <w:t xml:space="preserve">ª</w:t>
      </w:r>
      <w:r w:rsidDel="00000000" w:rsidR="00000000" w:rsidRPr="00000000">
        <w:rPr>
          <w:sz w:val="24"/>
          <w:szCs w:val="24"/>
          <w:rtl w:val="0"/>
        </w:rPr>
        <w:t xml:space="preserve"> Reunião, realizada em …</w:t>
      </w:r>
      <w:r w:rsidDel="00000000" w:rsidR="00000000" w:rsidRPr="00000000">
        <w:rPr>
          <w:i w:val="1"/>
          <w:color w:val="999999"/>
          <w:sz w:val="16"/>
          <w:szCs w:val="16"/>
          <w:rtl w:val="0"/>
        </w:rPr>
        <w:t xml:space="preserve"> [dia]</w:t>
      </w:r>
      <w:r w:rsidDel="00000000" w:rsidR="00000000" w:rsidRPr="00000000">
        <w:rPr>
          <w:sz w:val="24"/>
          <w:szCs w:val="24"/>
          <w:rtl w:val="0"/>
        </w:rPr>
        <w:t xml:space="preserve"> de …</w:t>
      </w:r>
      <w:r w:rsidDel="00000000" w:rsidR="00000000" w:rsidRPr="00000000">
        <w:rPr>
          <w:i w:val="1"/>
          <w:color w:val="999999"/>
          <w:sz w:val="16"/>
          <w:szCs w:val="16"/>
          <w:rtl w:val="0"/>
        </w:rPr>
        <w:t xml:space="preserve"> [mês]</w:t>
      </w:r>
      <w:r w:rsidDel="00000000" w:rsidR="00000000" w:rsidRPr="00000000">
        <w:rPr>
          <w:sz w:val="24"/>
          <w:szCs w:val="24"/>
          <w:rtl w:val="0"/>
        </w:rPr>
        <w:t xml:space="preserve"> de …</w:t>
      </w:r>
      <w:r w:rsidDel="00000000" w:rsidR="00000000" w:rsidRPr="00000000">
        <w:rPr>
          <w:i w:val="1"/>
          <w:color w:val="999999"/>
          <w:sz w:val="16"/>
          <w:szCs w:val="16"/>
          <w:rtl w:val="0"/>
        </w:rPr>
        <w:t xml:space="preserve"> [ano]</w:t>
      </w:r>
      <w:r w:rsidDel="00000000" w:rsidR="00000000" w:rsidRPr="00000000">
        <w:rPr>
          <w:sz w:val="24"/>
          <w:szCs w:val="24"/>
          <w:rtl w:val="0"/>
        </w:rPr>
        <w:t xml:space="preserve">,</w:t>
      </w:r>
      <w:r w:rsidDel="00000000" w:rsidR="00000000" w:rsidRPr="00000000">
        <w:rPr>
          <w:sz w:val="24"/>
          <w:szCs w:val="24"/>
          <w:rtl w:val="0"/>
        </w:rPr>
        <w:t xml:space="preserve"> e CONSIDERANDO:</w:t>
      </w:r>
    </w:p>
    <w:p w:rsidR="00000000" w:rsidDel="00000000" w:rsidP="00000000" w:rsidRDefault="00000000" w:rsidRPr="00000000" w14:paraId="0000000D">
      <w:pPr>
        <w:pageBreakBefore w:val="0"/>
        <w:spacing w:after="200" w:line="276" w:lineRule="auto"/>
        <w:ind w:firstLine="720"/>
        <w:jc w:val="both"/>
        <w:rPr>
          <w:sz w:val="24"/>
          <w:szCs w:val="24"/>
        </w:rPr>
      </w:pPr>
      <w:r w:rsidDel="00000000" w:rsidR="00000000" w:rsidRPr="00000000">
        <w:rPr>
          <w:sz w:val="24"/>
          <w:szCs w:val="24"/>
          <w:rtl w:val="0"/>
        </w:rPr>
        <w:t xml:space="preserve">A Lei n. 9.394, de 20 de dezembro de 1996, estabelecendo as Diretrizes e Bases da Educação Nacional – LDB;</w:t>
      </w:r>
    </w:p>
    <w:p w:rsidR="00000000" w:rsidDel="00000000" w:rsidP="00000000" w:rsidRDefault="00000000" w:rsidRPr="00000000" w14:paraId="0000000E">
      <w:pPr>
        <w:spacing w:after="200" w:lineRule="auto"/>
        <w:ind w:firstLine="720"/>
        <w:jc w:val="both"/>
        <w:rPr>
          <w:sz w:val="24"/>
          <w:szCs w:val="24"/>
        </w:rPr>
      </w:pPr>
      <w:r w:rsidDel="00000000" w:rsidR="00000000" w:rsidRPr="00000000">
        <w:rPr>
          <w:sz w:val="24"/>
          <w:szCs w:val="24"/>
          <w:rtl w:val="0"/>
        </w:rPr>
        <w:t xml:space="preserve">A Resolução da Câmara de Educação Superior – CES do Conselho Nacional de Educação – CNE n. 2, de 18 de junho de 2007, a qual dispõe sobre carga horária mínima e procedimentos relativos à integralização e duração de cursos de graduação, Bacharelado, na modalidade Presencial</w:t>
      </w:r>
      <w:r w:rsidDel="00000000" w:rsidR="00000000" w:rsidRPr="00000000">
        <w:rPr>
          <w:sz w:val="24"/>
          <w:szCs w:val="24"/>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both"/>
        <w:rPr>
          <w:sz w:val="24"/>
          <w:szCs w:val="24"/>
        </w:rPr>
      </w:pPr>
      <w:r w:rsidDel="00000000" w:rsidR="00000000" w:rsidRPr="00000000">
        <w:rPr>
          <w:sz w:val="24"/>
          <w:szCs w:val="24"/>
          <w:rtl w:val="0"/>
        </w:rPr>
        <w:t xml:space="preserve">A Resolução CNE/CES n. 7, de 18 de dezembro de 2018, que estabelece as Diretrizes para a Extensão na Educação Superior Brasileira e regimenta o disposto na </w:t>
      </w:r>
      <w:r w:rsidDel="00000000" w:rsidR="00000000" w:rsidRPr="00000000">
        <w:rPr>
          <w:i w:val="1"/>
          <w:sz w:val="24"/>
          <w:szCs w:val="24"/>
          <w:rtl w:val="0"/>
        </w:rPr>
        <w:t xml:space="preserve">Meta 12.7</w:t>
      </w:r>
      <w:r w:rsidDel="00000000" w:rsidR="00000000" w:rsidRPr="00000000">
        <w:rPr>
          <w:sz w:val="24"/>
          <w:szCs w:val="24"/>
          <w:rtl w:val="0"/>
        </w:rPr>
        <w:t xml:space="preserve"> da Lei n. 13.005/2014, que aprova o Plano Nacional de Educação – PNE 2014-2024;</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both"/>
        <w:rPr>
          <w:sz w:val="24"/>
          <w:szCs w:val="24"/>
        </w:rPr>
      </w:pPr>
      <w:r w:rsidDel="00000000" w:rsidR="00000000" w:rsidRPr="00000000">
        <w:rPr>
          <w:sz w:val="24"/>
          <w:szCs w:val="24"/>
          <w:rtl w:val="0"/>
        </w:rPr>
        <w:t xml:space="preserve">O </w:t>
      </w:r>
      <w:r w:rsidDel="00000000" w:rsidR="00000000" w:rsidRPr="00000000">
        <w:rPr>
          <w:i w:val="1"/>
          <w:sz w:val="24"/>
          <w:szCs w:val="24"/>
          <w:rtl w:val="0"/>
        </w:rPr>
        <w:t xml:space="preserve">art. 54</w:t>
      </w:r>
      <w:r w:rsidDel="00000000" w:rsidR="00000000" w:rsidRPr="00000000">
        <w:rPr>
          <w:sz w:val="24"/>
          <w:szCs w:val="24"/>
          <w:rtl w:val="0"/>
        </w:rPr>
        <w:t xml:space="preserve"> e </w:t>
      </w:r>
      <w:r w:rsidDel="00000000" w:rsidR="00000000" w:rsidRPr="00000000">
        <w:rPr>
          <w:i w:val="1"/>
          <w:sz w:val="24"/>
          <w:szCs w:val="24"/>
          <w:rtl w:val="0"/>
        </w:rPr>
        <w:t xml:space="preserve">art. 55</w:t>
      </w:r>
      <w:r w:rsidDel="00000000" w:rsidR="00000000" w:rsidRPr="00000000">
        <w:rPr>
          <w:sz w:val="24"/>
          <w:szCs w:val="24"/>
          <w:rtl w:val="0"/>
        </w:rPr>
        <w:t xml:space="preserve"> do Regimento Geral da UnB;</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both"/>
        <w:rPr>
          <w:sz w:val="24"/>
          <w:szCs w:val="24"/>
        </w:rPr>
      </w:pPr>
      <w:r w:rsidDel="00000000" w:rsidR="00000000" w:rsidRPr="00000000">
        <w:rPr>
          <w:sz w:val="24"/>
          <w:szCs w:val="24"/>
          <w:rtl w:val="0"/>
        </w:rPr>
        <w:t xml:space="preserve">A Resolução do Conselho de Ensino, Pesquisa e Extensão – Cepe n. 118, de 29 de dezembro de 2020, que dispõe sobre as normas para creditação das atividades de extensão como componente curricular nos cursos de graduação da UnB;</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both"/>
        <w:rPr>
          <w:sz w:val="24"/>
          <w:szCs w:val="24"/>
        </w:rPr>
      </w:pPr>
      <w:r w:rsidDel="00000000" w:rsidR="00000000" w:rsidRPr="00000000">
        <w:rPr>
          <w:sz w:val="24"/>
          <w:szCs w:val="24"/>
          <w:rtl w:val="0"/>
        </w:rPr>
        <w:t xml:space="preserve">A Resolução Conjunta da Câmara de Extensão – CEX / Câmara de Ensino de Graduação – CEG n. 1, de 13 de outubro de 2021, que dispõe sobre a creditação de atividades de extensão nos cursos de graduação da UnB, nos termos da Resolução Cepe n. 118/2020;</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both"/>
        <w:rPr>
          <w:sz w:val="24"/>
          <w:szCs w:val="24"/>
        </w:rPr>
      </w:pPr>
      <w:r w:rsidDel="00000000" w:rsidR="00000000" w:rsidRPr="00000000">
        <w:rPr>
          <w:sz w:val="24"/>
          <w:szCs w:val="24"/>
          <w:rtl w:val="0"/>
        </w:rPr>
        <w:t xml:space="preserve">O </w:t>
      </w:r>
      <w:hyperlink r:id="rId7">
        <w:r w:rsidDel="00000000" w:rsidR="00000000" w:rsidRPr="00000000">
          <w:rPr>
            <w:color w:val="1155cc"/>
            <w:sz w:val="24"/>
            <w:szCs w:val="24"/>
            <w:u w:val="single"/>
            <w:rtl w:val="0"/>
          </w:rPr>
          <w:t xml:space="preserve">Guia de Inserção Curricular da Extensão, do Decanato de Extensão</w:t>
        </w:r>
      </w:hyperlink>
      <w:r w:rsidDel="00000000" w:rsidR="00000000" w:rsidRPr="00000000">
        <w:rPr>
          <w:sz w:val="24"/>
          <w:szCs w:val="24"/>
          <w:rtl w:val="0"/>
        </w:rPr>
        <w:t xml:space="preserve"> – DEX / Decanato de Ensino de Graduação – DEG;</w:t>
      </w:r>
      <w:r w:rsidDel="00000000" w:rsidR="00000000" w:rsidRPr="00000000">
        <w:rPr>
          <w:sz w:val="24"/>
          <w:szCs w:val="24"/>
          <w:rtl w:val="0"/>
        </w:rPr>
        <w:t xml:space="preserve"> </w:t>
      </w:r>
    </w:p>
    <w:p w:rsidR="00000000" w:rsidDel="00000000" w:rsidP="00000000" w:rsidRDefault="00000000" w:rsidRPr="00000000" w14:paraId="00000014">
      <w:pPr>
        <w:spacing w:after="200" w:lineRule="auto"/>
        <w:ind w:firstLine="720"/>
        <w:jc w:val="both"/>
        <w:rPr>
          <w:sz w:val="24"/>
          <w:szCs w:val="24"/>
        </w:rPr>
      </w:pPr>
      <w:r w:rsidDel="00000000" w:rsidR="00000000" w:rsidRPr="00000000">
        <w:rPr>
          <w:sz w:val="24"/>
          <w:szCs w:val="24"/>
          <w:rtl w:val="0"/>
        </w:rPr>
        <w:t xml:space="preserve">O Decreto n. 12.456/2025 que dispõe sobre a oferta de educação a distância por instituições de educação superior em cursos de graduação</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5">
      <w:pPr>
        <w:spacing w:after="200" w:lineRule="auto"/>
        <w:ind w:firstLine="720"/>
        <w:jc w:val="both"/>
        <w:rPr>
          <w:sz w:val="24"/>
          <w:szCs w:val="24"/>
        </w:rPr>
      </w:pPr>
      <w:r w:rsidDel="00000000" w:rsidR="00000000" w:rsidRPr="00000000">
        <w:rPr>
          <w:sz w:val="24"/>
          <w:szCs w:val="24"/>
          <w:rtl w:val="0"/>
        </w:rPr>
        <w:t xml:space="preserve">A Portaria MEC n. 506/2025 que regulamenta o Decreto nº 12.456, de 19 de maio de 2025, que trata da oferta de educação a distância por Instituições de Educação Superior.</w:t>
      </w:r>
      <w:r w:rsidDel="00000000" w:rsidR="00000000" w:rsidRPr="00000000">
        <w:rPr>
          <w:sz w:val="24"/>
          <w:szCs w:val="24"/>
          <w:vertAlign w:val="superscript"/>
        </w:rPr>
        <w:footnoteReference w:customMarkFollows="0" w:id="3"/>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6">
      <w:pPr>
        <w:spacing w:after="200" w:lineRule="auto"/>
        <w:ind w:firstLine="720"/>
        <w:jc w:val="both"/>
        <w:rPr>
          <w:sz w:val="24"/>
          <w:szCs w:val="24"/>
        </w:rPr>
      </w:pPr>
      <w:r w:rsidDel="00000000" w:rsidR="00000000" w:rsidRPr="00000000">
        <w:rPr>
          <w:sz w:val="24"/>
          <w:szCs w:val="24"/>
          <w:rtl w:val="0"/>
        </w:rPr>
        <w:t xml:space="preserve">A Portaria n. </w:t>
      </w:r>
      <w:r w:rsidDel="00000000" w:rsidR="00000000" w:rsidRPr="00000000">
        <w:rPr>
          <w:sz w:val="24"/>
          <w:szCs w:val="24"/>
          <w:rtl w:val="0"/>
        </w:rPr>
        <w:t xml:space="preserve">514, de 4 de junho de 2024, Catálogo Nacional de Cursos Superiores de Tecnologia - CNCST e a incorporação de Áreas Tecnológicas aos Eixos Tecnológicos do CNCST e do Catálogo Nacional de Cursos Técnicos - CNCT.</w:t>
      </w:r>
      <w:r w:rsidDel="00000000" w:rsidR="00000000" w:rsidRPr="00000000">
        <w:rPr>
          <w:rtl w:val="0"/>
        </w:rPr>
      </w:r>
    </w:p>
    <w:p w:rsidR="00000000" w:rsidDel="00000000" w:rsidP="00000000" w:rsidRDefault="00000000" w:rsidRPr="00000000" w14:paraId="00000017">
      <w:pPr>
        <w:pageBreakBefore w:val="0"/>
        <w:spacing w:after="200" w:line="276" w:lineRule="auto"/>
        <w:ind w:firstLine="720"/>
        <w:jc w:val="both"/>
        <w:rPr>
          <w:sz w:val="24"/>
          <w:szCs w:val="24"/>
        </w:rPr>
      </w:pPr>
      <w:r w:rsidDel="00000000" w:rsidR="00000000" w:rsidRPr="00000000">
        <w:rPr>
          <w:sz w:val="24"/>
          <w:szCs w:val="24"/>
          <w:rtl w:val="0"/>
        </w:rPr>
        <w:t xml:space="preserve">A Resolução ... </w:t>
      </w:r>
      <w:r w:rsidDel="00000000" w:rsidR="00000000" w:rsidRPr="00000000">
        <w:rPr>
          <w:i w:val="1"/>
          <w:color w:val="999999"/>
          <w:sz w:val="16"/>
          <w:szCs w:val="16"/>
          <w:rtl w:val="0"/>
        </w:rPr>
        <w:t xml:space="preserve">[Menção a</w:t>
      </w:r>
      <w:r w:rsidDel="00000000" w:rsidR="00000000" w:rsidRPr="00000000">
        <w:rPr>
          <w:i w:val="1"/>
          <w:color w:val="999999"/>
          <w:sz w:val="16"/>
          <w:szCs w:val="16"/>
          <w:rtl w:val="0"/>
        </w:rPr>
        <w:t xml:space="preserve"> DCNs do Curso</w:t>
      </w:r>
      <w:r w:rsidDel="00000000" w:rsidR="00000000" w:rsidRPr="00000000">
        <w:rPr>
          <w:i w:val="1"/>
          <w:color w:val="999999"/>
          <w:sz w:val="16"/>
          <w:szCs w:val="16"/>
          <w:rtl w:val="0"/>
        </w:rPr>
        <w:t xml:space="preserve">, se for o caso]</w:t>
      </w:r>
      <w:r w:rsidDel="00000000" w:rsidR="00000000" w:rsidRPr="00000000">
        <w:rPr>
          <w:sz w:val="24"/>
          <w:szCs w:val="24"/>
          <w:rtl w:val="0"/>
        </w:rPr>
        <w:t xml:space="preserve">, estabelecendo as Diretrizes Curriculares Nacionais para os cursos  de ... </w:t>
      </w:r>
      <w:r w:rsidDel="00000000" w:rsidR="00000000" w:rsidRPr="00000000">
        <w:rPr>
          <w:i w:val="1"/>
          <w:color w:val="999999"/>
          <w:sz w:val="16"/>
          <w:szCs w:val="16"/>
          <w:rtl w:val="0"/>
        </w:rPr>
        <w:t xml:space="preserve">[Indicação do objeto das DCNs em questão</w:t>
      </w:r>
      <w:r w:rsidDel="00000000" w:rsidR="00000000" w:rsidRPr="00000000">
        <w:rPr>
          <w:i w:val="1"/>
          <w:color w:val="b7b7b7"/>
          <w:sz w:val="16"/>
          <w:szCs w:val="16"/>
          <w:rtl w:val="0"/>
        </w:rPr>
        <w:t xml:space="preserve">]</w:t>
      </w:r>
      <w:r w:rsidDel="00000000" w:rsidR="00000000" w:rsidRPr="00000000">
        <w:rPr>
          <w:sz w:val="24"/>
          <w:szCs w:val="24"/>
          <w:rtl w:val="0"/>
        </w:rPr>
        <w:t xml:space="preserve">;</w:t>
      </w:r>
    </w:p>
    <w:p w:rsidR="00000000" w:rsidDel="00000000" w:rsidP="00000000" w:rsidRDefault="00000000" w:rsidRPr="00000000" w14:paraId="00000018">
      <w:pPr>
        <w:pageBreakBefore w:val="0"/>
        <w:spacing w:after="200" w:line="276" w:lineRule="auto"/>
        <w:ind w:firstLine="720"/>
        <w:jc w:val="both"/>
        <w:rPr>
          <w:sz w:val="24"/>
          <w:szCs w:val="24"/>
        </w:rPr>
      </w:pPr>
      <w:r w:rsidDel="00000000" w:rsidR="00000000" w:rsidRPr="00000000">
        <w:rPr>
          <w:sz w:val="24"/>
          <w:szCs w:val="24"/>
          <w:rtl w:val="0"/>
        </w:rPr>
        <w:t xml:space="preserve">O Projeto Pedagógico do Curso de ... </w:t>
      </w:r>
      <w:r w:rsidDel="00000000" w:rsidR="00000000" w:rsidRPr="00000000">
        <w:rPr>
          <w:i w:val="1"/>
          <w:color w:val="b7b7b7"/>
          <w:sz w:val="16"/>
          <w:szCs w:val="16"/>
          <w:rtl w:val="0"/>
        </w:rPr>
        <w:t xml:space="preserve">[Nome do Curso</w:t>
      </w:r>
      <w:r w:rsidDel="00000000" w:rsidR="00000000" w:rsidRPr="00000000">
        <w:rPr>
          <w:rtl w:val="0"/>
        </w:rPr>
        <w:t xml:space="preserve">, </w:t>
      </w:r>
      <w:r w:rsidDel="00000000" w:rsidR="00000000" w:rsidRPr="00000000">
        <w:rPr>
          <w:i w:val="1"/>
          <w:color w:val="b7b7b7"/>
          <w:sz w:val="16"/>
          <w:szCs w:val="16"/>
          <w:rtl w:val="0"/>
        </w:rPr>
        <w:t xml:space="preserve">Grau</w:t>
      </w:r>
      <w:r w:rsidDel="00000000" w:rsidR="00000000" w:rsidRPr="00000000">
        <w:rPr>
          <w:rtl w:val="0"/>
        </w:rPr>
        <w:t xml:space="preserve">, </w:t>
      </w:r>
      <w:r w:rsidDel="00000000" w:rsidR="00000000" w:rsidRPr="00000000">
        <w:rPr>
          <w:i w:val="1"/>
          <w:color w:val="b7b7b7"/>
          <w:sz w:val="16"/>
          <w:szCs w:val="16"/>
          <w:rtl w:val="0"/>
        </w:rPr>
        <w:t xml:space="preserve">Turno de funcionamento </w:t>
      </w:r>
      <w:r w:rsidDel="00000000" w:rsidR="00000000" w:rsidRPr="00000000">
        <w:rPr>
          <w:i w:val="1"/>
          <w:color w:val="4a86e8"/>
          <w:sz w:val="16"/>
          <w:szCs w:val="16"/>
          <w:rtl w:val="0"/>
        </w:rPr>
        <w:t xml:space="preserve">(se Presencial)</w:t>
      </w:r>
      <w:r w:rsidDel="00000000" w:rsidR="00000000" w:rsidRPr="00000000">
        <w:rPr>
          <w:i w:val="1"/>
          <w:color w:val="b7b7b7"/>
          <w:sz w:val="16"/>
          <w:szCs w:val="16"/>
          <w:rtl w:val="0"/>
        </w:rPr>
        <w:t xml:space="preserve">, modalidade </w:t>
      </w:r>
      <w:r w:rsidDel="00000000" w:rsidR="00000000" w:rsidRPr="00000000">
        <w:rPr>
          <w:i w:val="1"/>
          <w:color w:val="4a86e8"/>
          <w:sz w:val="16"/>
          <w:szCs w:val="16"/>
          <w:rtl w:val="0"/>
        </w:rPr>
        <w:t xml:space="preserve">(Presencial / EaD / semipresencial)</w:t>
      </w:r>
      <w:r w:rsidDel="00000000" w:rsidR="00000000" w:rsidRPr="00000000">
        <w:rPr>
          <w:i w:val="1"/>
          <w:color w:val="b7b7b7"/>
          <w:sz w:val="16"/>
          <w:szCs w:val="16"/>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e o perfil do egresso/profissional nele definidos; e</w:t>
      </w:r>
    </w:p>
    <w:p w:rsidR="00000000" w:rsidDel="00000000" w:rsidP="00000000" w:rsidRDefault="00000000" w:rsidRPr="00000000" w14:paraId="00000019">
      <w:pPr>
        <w:pageBreakBefore w:val="0"/>
        <w:spacing w:after="200" w:line="276" w:lineRule="auto"/>
        <w:jc w:val="both"/>
        <w:rPr>
          <w:sz w:val="24"/>
          <w:szCs w:val="24"/>
        </w:rPr>
      </w:pPr>
      <w:r w:rsidDel="00000000" w:rsidR="00000000" w:rsidRPr="00000000">
        <w:rPr>
          <w:i w:val="1"/>
          <w:color w:val="999999"/>
          <w:sz w:val="16"/>
          <w:szCs w:val="16"/>
          <w:rtl w:val="0"/>
        </w:rPr>
        <w:t xml:space="preserve">[Indicação de outras normas específicas aplicáveis, conforme o caso</w:t>
      </w:r>
      <w:r w:rsidDel="00000000" w:rsidR="00000000" w:rsidRPr="00000000">
        <w:rPr>
          <w:i w:val="1"/>
          <w:color w:val="999999"/>
          <w:sz w:val="16"/>
          <w:szCs w:val="16"/>
          <w:rtl w:val="0"/>
        </w:rPr>
        <w:t xml:space="preserve">, decorrentes de cada realidade acadêmica e do perfil do egresso / profissional considerado</w:t>
      </w:r>
      <w:r w:rsidDel="00000000" w:rsidR="00000000" w:rsidRPr="00000000">
        <w:rPr>
          <w:i w:val="1"/>
          <w:color w:val="999999"/>
          <w:sz w:val="16"/>
          <w:szCs w:val="16"/>
          <w:rtl w:val="0"/>
        </w:rPr>
        <w:t xml:space="preserve">.]</w:t>
      </w:r>
      <w:r w:rsidDel="00000000" w:rsidR="00000000" w:rsidRPr="00000000">
        <w:rPr>
          <w:rtl w:val="0"/>
        </w:rPr>
      </w:r>
    </w:p>
    <w:p w:rsidR="00000000" w:rsidDel="00000000" w:rsidP="00000000" w:rsidRDefault="00000000" w:rsidRPr="00000000" w14:paraId="0000001A">
      <w:pPr>
        <w:pageBreakBefore w:val="0"/>
        <w:spacing w:after="200" w:line="276" w:lineRule="auto"/>
        <w:jc w:val="both"/>
        <w:rPr>
          <w:sz w:val="24"/>
          <w:szCs w:val="24"/>
        </w:rPr>
      </w:pPr>
      <w:r w:rsidDel="00000000" w:rsidR="00000000" w:rsidRPr="00000000">
        <w:rPr>
          <w:rtl w:val="0"/>
        </w:rPr>
      </w:r>
    </w:p>
    <w:p w:rsidR="00000000" w:rsidDel="00000000" w:rsidP="00000000" w:rsidRDefault="00000000" w:rsidRPr="00000000" w14:paraId="0000001B">
      <w:pPr>
        <w:pageBreakBefore w:val="0"/>
        <w:spacing w:after="200" w:line="276" w:lineRule="auto"/>
        <w:jc w:val="both"/>
        <w:rPr>
          <w:sz w:val="24"/>
          <w:szCs w:val="24"/>
        </w:rPr>
      </w:pPr>
      <w:r w:rsidDel="00000000" w:rsidR="00000000" w:rsidRPr="00000000">
        <w:rPr>
          <w:sz w:val="24"/>
          <w:szCs w:val="24"/>
          <w:rtl w:val="0"/>
        </w:rPr>
        <w:t xml:space="preserve">RESOLVE:</w:t>
      </w:r>
    </w:p>
    <w:p w:rsidR="00000000" w:rsidDel="00000000" w:rsidP="00000000" w:rsidRDefault="00000000" w:rsidRPr="00000000" w14:paraId="0000001C">
      <w:pPr>
        <w:pageBreakBefore w:val="0"/>
        <w:spacing w:after="200" w:line="276" w:lineRule="auto"/>
        <w:jc w:val="center"/>
        <w:rPr>
          <w:sz w:val="24"/>
          <w:szCs w:val="24"/>
        </w:rPr>
      </w:pPr>
      <w:r w:rsidDel="00000000" w:rsidR="00000000" w:rsidRPr="00000000">
        <w:rPr>
          <w:sz w:val="24"/>
          <w:szCs w:val="24"/>
          <w:rtl w:val="0"/>
        </w:rPr>
        <w:t xml:space="preserve">CAPÍTULO I</w:t>
      </w:r>
    </w:p>
    <w:p w:rsidR="00000000" w:rsidDel="00000000" w:rsidP="00000000" w:rsidRDefault="00000000" w:rsidRPr="00000000" w14:paraId="0000001D">
      <w:pPr>
        <w:spacing w:after="200" w:line="240" w:lineRule="auto"/>
        <w:jc w:val="center"/>
        <w:rPr>
          <w:sz w:val="24"/>
          <w:szCs w:val="24"/>
        </w:rPr>
      </w:pPr>
      <w:r w:rsidDel="00000000" w:rsidR="00000000" w:rsidRPr="00000000">
        <w:rPr>
          <w:sz w:val="24"/>
          <w:szCs w:val="24"/>
          <w:rtl w:val="0"/>
        </w:rPr>
        <w:t xml:space="preserve">DO OBJETO, DAS DEFINIÇÕES E DAS DISPOSIÇÕES PRELIMINARES</w:t>
      </w:r>
    </w:p>
    <w:p w:rsidR="00000000" w:rsidDel="00000000" w:rsidP="00000000" w:rsidRDefault="00000000" w:rsidRPr="00000000" w14:paraId="0000001E">
      <w:pPr>
        <w:spacing w:after="200" w:line="240" w:lineRule="auto"/>
        <w:jc w:val="center"/>
        <w:rPr>
          <w:sz w:val="24"/>
          <w:szCs w:val="24"/>
        </w:rPr>
      </w:pPr>
      <w:r w:rsidDel="00000000" w:rsidR="00000000" w:rsidRPr="00000000">
        <w:rPr>
          <w:rtl w:val="0"/>
        </w:rPr>
      </w:r>
    </w:p>
    <w:p w:rsidR="00000000" w:rsidDel="00000000" w:rsidP="00000000" w:rsidRDefault="00000000" w:rsidRPr="00000000" w14:paraId="0000001F">
      <w:pPr>
        <w:spacing w:after="200" w:lineRule="auto"/>
        <w:jc w:val="both"/>
        <w:rPr>
          <w:sz w:val="24"/>
          <w:szCs w:val="24"/>
        </w:rPr>
      </w:pPr>
      <w:r w:rsidDel="00000000" w:rsidR="00000000" w:rsidRPr="00000000">
        <w:rPr>
          <w:sz w:val="24"/>
          <w:szCs w:val="24"/>
          <w:rtl w:val="0"/>
        </w:rPr>
        <w:t xml:space="preserve">Art. 1º Instituir regulamento com as regras gerais a serem observadas no desenvolvimento das atividades de extensão do Curso de ... </w:t>
      </w:r>
      <w:r w:rsidDel="00000000" w:rsidR="00000000" w:rsidRPr="00000000">
        <w:rPr>
          <w:i w:val="1"/>
          <w:color w:val="b7b7b7"/>
          <w:sz w:val="16"/>
          <w:szCs w:val="16"/>
          <w:rtl w:val="0"/>
        </w:rPr>
        <w:t xml:space="preserve">[Nome do Curso</w:t>
      </w:r>
      <w:r w:rsidDel="00000000" w:rsidR="00000000" w:rsidRPr="00000000">
        <w:rPr>
          <w:rtl w:val="0"/>
        </w:rPr>
        <w:t xml:space="preserve">, </w:t>
      </w:r>
      <w:r w:rsidDel="00000000" w:rsidR="00000000" w:rsidRPr="00000000">
        <w:rPr>
          <w:i w:val="1"/>
          <w:color w:val="b7b7b7"/>
          <w:sz w:val="16"/>
          <w:szCs w:val="16"/>
          <w:rtl w:val="0"/>
        </w:rPr>
        <w:t xml:space="preserve">Grau</w:t>
      </w:r>
      <w:r w:rsidDel="00000000" w:rsidR="00000000" w:rsidRPr="00000000">
        <w:rPr>
          <w:rtl w:val="0"/>
        </w:rPr>
        <w:t xml:space="preserve">, </w:t>
      </w:r>
      <w:r w:rsidDel="00000000" w:rsidR="00000000" w:rsidRPr="00000000">
        <w:rPr>
          <w:i w:val="1"/>
          <w:color w:val="b7b7b7"/>
          <w:sz w:val="16"/>
          <w:szCs w:val="16"/>
          <w:rtl w:val="0"/>
        </w:rPr>
        <w:t xml:space="preserve">Turno de funcionamento </w:t>
      </w:r>
      <w:r w:rsidDel="00000000" w:rsidR="00000000" w:rsidRPr="00000000">
        <w:rPr>
          <w:i w:val="1"/>
          <w:color w:val="4a86e8"/>
          <w:sz w:val="16"/>
          <w:szCs w:val="16"/>
          <w:rtl w:val="0"/>
        </w:rPr>
        <w:t xml:space="preserve">(se Presencial)</w:t>
      </w:r>
      <w:r w:rsidDel="00000000" w:rsidR="00000000" w:rsidRPr="00000000">
        <w:rPr>
          <w:i w:val="1"/>
          <w:color w:val="b7b7b7"/>
          <w:sz w:val="16"/>
          <w:szCs w:val="16"/>
          <w:rtl w:val="0"/>
        </w:rPr>
        <w:t xml:space="preserve">, modalidade</w:t>
      </w:r>
      <w:r w:rsidDel="00000000" w:rsidR="00000000" w:rsidRPr="00000000">
        <w:rPr>
          <w:i w:val="1"/>
          <w:color w:val="4a86e8"/>
          <w:sz w:val="16"/>
          <w:szCs w:val="16"/>
          <w:rtl w:val="0"/>
        </w:rPr>
        <w:t xml:space="preserve"> (Presencial / EaD / Semipresencial)</w:t>
      </w:r>
      <w:r w:rsidDel="00000000" w:rsidR="00000000" w:rsidRPr="00000000">
        <w:rPr>
          <w:i w:val="1"/>
          <w:color w:val="b7b7b7"/>
          <w:sz w:val="16"/>
          <w:szCs w:val="16"/>
          <w:rtl w:val="0"/>
        </w:rPr>
        <w:t xml:space="preserve">]</w:t>
      </w:r>
      <w:r w:rsidDel="00000000" w:rsidR="00000000" w:rsidRPr="00000000">
        <w:rPr>
          <w:sz w:val="24"/>
          <w:szCs w:val="24"/>
          <w:rtl w:val="0"/>
        </w:rPr>
        <w:t xml:space="preserve">.</w:t>
      </w:r>
    </w:p>
    <w:p w:rsidR="00000000" w:rsidDel="00000000" w:rsidP="00000000" w:rsidRDefault="00000000" w:rsidRPr="00000000" w14:paraId="00000020">
      <w:pPr>
        <w:pageBreakBefore w:val="0"/>
        <w:spacing w:after="200" w:line="276" w:lineRule="auto"/>
        <w:jc w:val="both"/>
        <w:rPr>
          <w:i w:val="1"/>
          <w:color w:val="999999"/>
          <w:sz w:val="16"/>
          <w:szCs w:val="16"/>
        </w:rPr>
      </w:pPr>
      <w:r w:rsidDel="00000000" w:rsidR="00000000" w:rsidRPr="00000000">
        <w:rPr>
          <w:sz w:val="24"/>
          <w:szCs w:val="24"/>
          <w:rtl w:val="0"/>
        </w:rPr>
        <w:t xml:space="preserve">Art. 2° Para os fins desta Resolução, … </w:t>
      </w:r>
      <w:r w:rsidDel="00000000" w:rsidR="00000000" w:rsidRPr="00000000">
        <w:rPr>
          <w:i w:val="1"/>
          <w:color w:val="999999"/>
          <w:sz w:val="16"/>
          <w:szCs w:val="16"/>
          <w:rtl w:val="0"/>
        </w:rPr>
        <w:t xml:space="preserve">[</w:t>
      </w:r>
      <w:r w:rsidDel="00000000" w:rsidR="00000000" w:rsidRPr="00000000">
        <w:rPr>
          <w:i w:val="1"/>
          <w:color w:val="4a86e8"/>
          <w:sz w:val="16"/>
          <w:szCs w:val="16"/>
          <w:rtl w:val="0"/>
        </w:rPr>
        <w:t xml:space="preserve">Conforme o caso, podem ser abordadas especificidades conceituais relacionadas à Extensão, que a situem no âmbito do Curso em questão, de acordo com a área de ensino e o perfil do egresso definidos no PPC, observada a legislação aplicável (inclusive diretrizes curriculares específicas, se houver). Nesse sentido, podem ser incorporados ao dispositivo do Regulamento conceitos e orientações preliminares, extraídos do conjunto normativo citado no Preâmbulo, como os que se seguem:</w:t>
      </w:r>
      <w:r w:rsidDel="00000000" w:rsidR="00000000" w:rsidRPr="00000000">
        <w:rPr>
          <w:rtl w:val="0"/>
        </w:rPr>
      </w:r>
    </w:p>
    <w:p w:rsidR="00000000" w:rsidDel="00000000" w:rsidP="00000000" w:rsidRDefault="00000000" w:rsidRPr="00000000" w14:paraId="00000021">
      <w:pPr>
        <w:spacing w:after="0" w:line="240" w:lineRule="auto"/>
        <w:jc w:val="both"/>
        <w:rPr>
          <w:i w:val="1"/>
          <w:color w:val="999999"/>
          <w:sz w:val="16"/>
          <w:szCs w:val="16"/>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i w:val="1"/>
          <w:color w:val="4a86e8"/>
          <w:sz w:val="16"/>
          <w:szCs w:val="16"/>
        </w:rPr>
      </w:pPr>
      <w:r w:rsidDel="00000000" w:rsidR="00000000" w:rsidRPr="00000000">
        <w:rPr>
          <w:i w:val="1"/>
          <w:color w:val="4a86e8"/>
          <w:sz w:val="16"/>
          <w:szCs w:val="16"/>
          <w:rtl w:val="0"/>
        </w:rPr>
        <w:t xml:space="preserve">(...)</w:t>
      </w:r>
      <w:r w:rsidDel="00000000" w:rsidR="00000000" w:rsidRPr="00000000">
        <w:rPr>
          <w:i w:val="1"/>
          <w:color w:val="999999"/>
          <w:sz w:val="16"/>
          <w:szCs w:val="16"/>
          <w:rtl w:val="0"/>
        </w:rPr>
        <w:t xml:space="preserve"> as atividades de extensão aptas à creditação curricular são aquelas que se integram à matriz curricular do Curso de ... </w:t>
      </w:r>
      <w:r w:rsidDel="00000000" w:rsidR="00000000" w:rsidRPr="00000000">
        <w:rPr>
          <w:i w:val="1"/>
          <w:color w:val="4a86e8"/>
          <w:sz w:val="16"/>
          <w:szCs w:val="16"/>
          <w:rtl w:val="0"/>
        </w:rPr>
        <w:t xml:space="preserve">(Nome do Curso)</w:t>
      </w:r>
      <w:r w:rsidDel="00000000" w:rsidR="00000000" w:rsidRPr="00000000">
        <w:rPr>
          <w:i w:val="1"/>
          <w:color w:val="999999"/>
          <w:sz w:val="16"/>
          <w:szCs w:val="16"/>
          <w:rtl w:val="0"/>
        </w:rPr>
        <w:t xml:space="preserve"> constituem-se em processo interdisciplinar, interprofissional, político, educacional, cultural, científico, tecnológico, esportivo ou artístico, que promove a interação transformadora entre as instituições de ensino superior e os outros setores da sociedade, por meio da produção e da aplicação do conhecimento, em articulação permanente com o ensino e a pesquisa. </w:t>
      </w:r>
      <w:r w:rsidDel="00000000" w:rsidR="00000000" w:rsidRPr="00000000">
        <w:rPr>
          <w:i w:val="1"/>
          <w:color w:val="4a86e8"/>
          <w:sz w:val="16"/>
          <w:szCs w:val="16"/>
          <w:rtl w:val="0"/>
        </w:rPr>
        <w:t xml:space="preserve">(Adaptado da Resolução Cepe n. 118/2020, art. 1º)</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color w:val="4a86e8"/>
          <w:sz w:val="16"/>
          <w:szCs w:val="16"/>
        </w:rPr>
      </w:pPr>
      <w:r w:rsidDel="00000000" w:rsidR="00000000" w:rsidRPr="00000000">
        <w:rPr>
          <w:rtl w:val="0"/>
        </w:rPr>
      </w:r>
    </w:p>
    <w:p w:rsidR="00000000" w:rsidDel="00000000" w:rsidP="00000000" w:rsidRDefault="00000000" w:rsidRPr="00000000" w14:paraId="00000024">
      <w:pPr>
        <w:spacing w:after="200" w:line="240" w:lineRule="auto"/>
        <w:ind w:left="720" w:firstLine="0"/>
        <w:jc w:val="both"/>
        <w:rPr>
          <w:i w:val="1"/>
          <w:color w:val="999999"/>
          <w:sz w:val="16"/>
          <w:szCs w:val="16"/>
        </w:rPr>
      </w:pPr>
      <w:r w:rsidDel="00000000" w:rsidR="00000000" w:rsidRPr="00000000">
        <w:rPr>
          <w:i w:val="1"/>
          <w:color w:val="999999"/>
          <w:sz w:val="16"/>
          <w:szCs w:val="16"/>
          <w:rtl w:val="0"/>
        </w:rPr>
        <w:t xml:space="preserve">§ 1º As atividades de extensão do Curso de ... </w:t>
      </w:r>
      <w:r w:rsidDel="00000000" w:rsidR="00000000" w:rsidRPr="00000000">
        <w:rPr>
          <w:i w:val="1"/>
          <w:color w:val="4a86e8"/>
          <w:sz w:val="16"/>
          <w:szCs w:val="16"/>
          <w:rtl w:val="0"/>
        </w:rPr>
        <w:t xml:space="preserve">(Nome do Curso)</w:t>
      </w:r>
      <w:r w:rsidDel="00000000" w:rsidR="00000000" w:rsidRPr="00000000">
        <w:rPr>
          <w:i w:val="1"/>
          <w:color w:val="999999"/>
          <w:sz w:val="16"/>
          <w:szCs w:val="16"/>
          <w:rtl w:val="0"/>
        </w:rPr>
        <w:t xml:space="preserve"> articulam-se com os demais componentes curriculares e integra a formação dos estudantes por meio de atividades caracterizadas por </w:t>
      </w:r>
      <w:r w:rsidDel="00000000" w:rsidR="00000000" w:rsidRPr="00000000">
        <w:rPr>
          <w:i w:val="1"/>
          <w:color w:val="4a86e8"/>
          <w:sz w:val="16"/>
          <w:szCs w:val="16"/>
          <w:rtl w:val="0"/>
        </w:rPr>
        <w:t xml:space="preserve">(Resolução Cepe n. 118/2020, art. 4º, § 3º)</w:t>
      </w:r>
      <w:r w:rsidDel="00000000" w:rsidR="00000000" w:rsidRPr="00000000">
        <w:rPr>
          <w:i w:val="1"/>
          <w:color w:val="999999"/>
          <w:sz w:val="16"/>
          <w:szCs w:val="16"/>
          <w:rtl w:val="0"/>
        </w:rPr>
        <w:t xml:space="preserve">: </w:t>
      </w:r>
    </w:p>
    <w:p w:rsidR="00000000" w:rsidDel="00000000" w:rsidP="00000000" w:rsidRDefault="00000000" w:rsidRPr="00000000" w14:paraId="00000025">
      <w:pPr>
        <w:spacing w:after="200" w:line="240" w:lineRule="auto"/>
        <w:ind w:left="1440" w:firstLine="0"/>
        <w:jc w:val="both"/>
        <w:rPr>
          <w:i w:val="1"/>
          <w:color w:val="999999"/>
          <w:sz w:val="16"/>
          <w:szCs w:val="16"/>
        </w:rPr>
      </w:pPr>
      <w:r w:rsidDel="00000000" w:rsidR="00000000" w:rsidRPr="00000000">
        <w:rPr>
          <w:i w:val="1"/>
          <w:color w:val="999999"/>
          <w:sz w:val="16"/>
          <w:szCs w:val="16"/>
          <w:rtl w:val="0"/>
        </w:rPr>
        <w:t xml:space="preserve">I Protagonismo do estudante, que deverá estar registrado como membro de equipe ou matriculado em disciplina com crédito de extensão, direcionando suas ações, prioritariamente, para áreas de relevância social e ambiental, colaborando no enfrentamento das questões da sociedade brasileira, inclusive por meio do desenvolvimento econômico e tecnológico, em consonância com os objetivos.</w:t>
      </w:r>
    </w:p>
    <w:p w:rsidR="00000000" w:rsidDel="00000000" w:rsidP="00000000" w:rsidRDefault="00000000" w:rsidRPr="00000000" w14:paraId="00000026">
      <w:pPr>
        <w:spacing w:after="200" w:line="240" w:lineRule="auto"/>
        <w:ind w:left="1440" w:firstLine="0"/>
        <w:jc w:val="both"/>
        <w:rPr>
          <w:i w:val="1"/>
          <w:color w:val="999999"/>
          <w:sz w:val="16"/>
          <w:szCs w:val="16"/>
        </w:rPr>
      </w:pPr>
      <w:r w:rsidDel="00000000" w:rsidR="00000000" w:rsidRPr="00000000">
        <w:rPr>
          <w:i w:val="1"/>
          <w:color w:val="999999"/>
          <w:sz w:val="16"/>
          <w:szCs w:val="16"/>
          <w:rtl w:val="0"/>
        </w:rPr>
        <w:t xml:space="preserve">II Atendimento às especificidades do Curso de ... </w:t>
      </w:r>
      <w:r w:rsidDel="00000000" w:rsidR="00000000" w:rsidRPr="00000000">
        <w:rPr>
          <w:i w:val="1"/>
          <w:color w:val="4a86e8"/>
          <w:sz w:val="16"/>
          <w:szCs w:val="16"/>
          <w:rtl w:val="0"/>
        </w:rPr>
        <w:t xml:space="preserve">(Nome do Curso)</w:t>
      </w:r>
      <w:r w:rsidDel="00000000" w:rsidR="00000000" w:rsidRPr="00000000">
        <w:rPr>
          <w:i w:val="1"/>
          <w:color w:val="999999"/>
          <w:sz w:val="16"/>
          <w:szCs w:val="16"/>
          <w:rtl w:val="0"/>
        </w:rPr>
        <w:t xml:space="preserve"> e à diversificação de suas atividades, mantendo seu caráter inerente de envolvimento com as comunidades.</w:t>
      </w:r>
    </w:p>
    <w:p w:rsidR="00000000" w:rsidDel="00000000" w:rsidP="00000000" w:rsidRDefault="00000000" w:rsidRPr="00000000" w14:paraId="00000027">
      <w:pPr>
        <w:spacing w:after="200" w:line="240" w:lineRule="auto"/>
        <w:ind w:left="1440" w:firstLine="0"/>
        <w:jc w:val="both"/>
        <w:rPr>
          <w:i w:val="1"/>
          <w:color w:val="999999"/>
          <w:sz w:val="16"/>
          <w:szCs w:val="16"/>
        </w:rPr>
      </w:pPr>
      <w:r w:rsidDel="00000000" w:rsidR="00000000" w:rsidRPr="00000000">
        <w:rPr>
          <w:i w:val="1"/>
          <w:color w:val="999999"/>
          <w:sz w:val="16"/>
          <w:szCs w:val="16"/>
          <w:rtl w:val="0"/>
        </w:rPr>
        <w:t xml:space="preserve">III Atividades interdisciplinares e intercursos no âmbito da UnB, objetivando integrar as comunidades às ações universitárias.</w:t>
      </w:r>
    </w:p>
    <w:p w:rsidR="00000000" w:rsidDel="00000000" w:rsidP="00000000" w:rsidRDefault="00000000" w:rsidRPr="00000000" w14:paraId="00000028">
      <w:pPr>
        <w:spacing w:line="240" w:lineRule="auto"/>
        <w:ind w:left="1440" w:firstLine="0"/>
        <w:jc w:val="both"/>
        <w:rPr>
          <w:i w:val="1"/>
          <w:color w:val="999999"/>
          <w:sz w:val="16"/>
          <w:szCs w:val="16"/>
        </w:rPr>
      </w:pPr>
      <w:r w:rsidDel="00000000" w:rsidR="00000000" w:rsidRPr="00000000">
        <w:rPr>
          <w:rtl w:val="0"/>
        </w:rPr>
      </w:r>
    </w:p>
    <w:p w:rsidR="00000000" w:rsidDel="00000000" w:rsidP="00000000" w:rsidRDefault="00000000" w:rsidRPr="00000000" w14:paraId="00000029">
      <w:pPr>
        <w:spacing w:line="240" w:lineRule="auto"/>
        <w:ind w:left="720" w:firstLine="0"/>
        <w:jc w:val="both"/>
        <w:rPr>
          <w:i w:val="1"/>
          <w:color w:val="4a86e8"/>
          <w:sz w:val="16"/>
          <w:szCs w:val="16"/>
        </w:rPr>
      </w:pPr>
      <w:r w:rsidDel="00000000" w:rsidR="00000000" w:rsidRPr="00000000">
        <w:rPr>
          <w:i w:val="1"/>
          <w:color w:val="999999"/>
          <w:sz w:val="16"/>
          <w:szCs w:val="16"/>
          <w:rtl w:val="0"/>
        </w:rPr>
        <w:t xml:space="preserve">§ 2º O estudante deverá cumprir carga horária mínima de … </w:t>
      </w:r>
      <w:r w:rsidDel="00000000" w:rsidR="00000000" w:rsidRPr="00000000">
        <w:rPr>
          <w:sz w:val="16"/>
          <w:szCs w:val="16"/>
          <w:rtl w:val="0"/>
        </w:rPr>
        <w:t xml:space="preserve"> </w:t>
      </w:r>
      <w:r w:rsidDel="00000000" w:rsidR="00000000" w:rsidRPr="00000000">
        <w:rPr>
          <w:i w:val="1"/>
          <w:color w:val="4a86e8"/>
          <w:sz w:val="16"/>
          <w:szCs w:val="16"/>
          <w:rtl w:val="0"/>
        </w:rPr>
        <w:t xml:space="preserve">(Indicação da carga horária total dos componentes curriculares relativos a extensão)</w:t>
      </w:r>
      <w:r w:rsidDel="00000000" w:rsidR="00000000" w:rsidRPr="00000000">
        <w:rPr>
          <w:i w:val="1"/>
          <w:color w:val="999999"/>
          <w:sz w:val="16"/>
          <w:szCs w:val="16"/>
          <w:rtl w:val="0"/>
        </w:rPr>
        <w:t xml:space="preserve"> horas, que equivalem a … </w:t>
      </w:r>
      <w:r w:rsidDel="00000000" w:rsidR="00000000" w:rsidRPr="00000000">
        <w:rPr>
          <w:i w:val="1"/>
          <w:color w:val="4a86e8"/>
          <w:sz w:val="16"/>
          <w:szCs w:val="16"/>
          <w:rtl w:val="0"/>
        </w:rPr>
        <w:t xml:space="preserve">(Indicação do percentual em relação à carga horária total do Curso)</w:t>
      </w:r>
      <w:r w:rsidDel="00000000" w:rsidR="00000000" w:rsidRPr="00000000">
        <w:rPr>
          <w:i w:val="1"/>
          <w:color w:val="999999"/>
          <w:sz w:val="16"/>
          <w:szCs w:val="16"/>
          <w:rtl w:val="0"/>
        </w:rPr>
        <w:t xml:space="preserve"> porcento, em relação à carga horária necessária para conclusão do Curso de ... </w:t>
      </w:r>
      <w:r w:rsidDel="00000000" w:rsidR="00000000" w:rsidRPr="00000000">
        <w:rPr>
          <w:i w:val="1"/>
          <w:color w:val="4a86e8"/>
          <w:sz w:val="16"/>
          <w:szCs w:val="16"/>
          <w:rtl w:val="0"/>
        </w:rPr>
        <w:t xml:space="preserve">(Nome do Curso)</w:t>
      </w:r>
      <w:r w:rsidDel="00000000" w:rsidR="00000000" w:rsidRPr="00000000">
        <w:rPr>
          <w:i w:val="1"/>
          <w:color w:val="999999"/>
          <w:sz w:val="16"/>
          <w:szCs w:val="16"/>
          <w:rtl w:val="0"/>
        </w:rPr>
        <w:t xml:space="preserve">. </w:t>
      </w:r>
      <w:r w:rsidDel="00000000" w:rsidR="00000000" w:rsidRPr="00000000">
        <w:rPr>
          <w:i w:val="1"/>
          <w:color w:val="4a86e8"/>
          <w:sz w:val="16"/>
          <w:szCs w:val="16"/>
          <w:rtl w:val="0"/>
        </w:rPr>
        <w:t xml:space="preserve">(Adaptado da Resolução Conjunta CEX / CEG n. 1/2021, art. 1º, caput)</w:t>
      </w:r>
    </w:p>
    <w:p w:rsidR="00000000" w:rsidDel="00000000" w:rsidP="00000000" w:rsidRDefault="00000000" w:rsidRPr="00000000" w14:paraId="0000002A">
      <w:pPr>
        <w:spacing w:line="240" w:lineRule="auto"/>
        <w:ind w:left="720" w:firstLine="0"/>
        <w:jc w:val="both"/>
        <w:rPr>
          <w:i w:val="1"/>
          <w:color w:val="999999"/>
          <w:sz w:val="16"/>
          <w:szCs w:val="16"/>
        </w:rPr>
      </w:pPr>
      <w:r w:rsidDel="00000000" w:rsidR="00000000" w:rsidRPr="00000000">
        <w:rPr>
          <w:rtl w:val="0"/>
        </w:rPr>
      </w:r>
    </w:p>
    <w:p w:rsidR="00000000" w:rsidDel="00000000" w:rsidP="00000000" w:rsidRDefault="00000000" w:rsidRPr="00000000" w14:paraId="0000002B">
      <w:pPr>
        <w:spacing w:line="240" w:lineRule="auto"/>
        <w:ind w:left="720" w:firstLine="0"/>
        <w:jc w:val="both"/>
        <w:rPr>
          <w:i w:val="1"/>
          <w:color w:val="999999"/>
          <w:sz w:val="16"/>
          <w:szCs w:val="16"/>
        </w:rPr>
      </w:pPr>
      <w:r w:rsidDel="00000000" w:rsidR="00000000" w:rsidRPr="00000000">
        <w:rPr>
          <w:i w:val="1"/>
          <w:color w:val="999999"/>
          <w:sz w:val="16"/>
          <w:szCs w:val="16"/>
          <w:rtl w:val="0"/>
        </w:rPr>
        <w:t xml:space="preserve">§ 3º </w:t>
      </w:r>
      <w:r w:rsidDel="00000000" w:rsidR="00000000" w:rsidRPr="00000000">
        <w:rPr>
          <w:i w:val="1"/>
          <w:color w:val="4a86e8"/>
          <w:sz w:val="16"/>
          <w:szCs w:val="16"/>
          <w:rtl w:val="0"/>
        </w:rPr>
        <w:t xml:space="preserve">(Se for caso) </w:t>
      </w:r>
      <w:r w:rsidDel="00000000" w:rsidR="00000000" w:rsidRPr="00000000">
        <w:rPr>
          <w:i w:val="1"/>
          <w:color w:val="999999"/>
          <w:sz w:val="16"/>
          <w:szCs w:val="16"/>
          <w:rtl w:val="0"/>
        </w:rPr>
        <w:t xml:space="preserve">Os programas, projetos, cursos e oficinas e eventos de extensão, respeitada a prerrogativa da … </w:t>
      </w:r>
      <w:r w:rsidDel="00000000" w:rsidR="00000000" w:rsidRPr="00000000">
        <w:rPr>
          <w:i w:val="1"/>
          <w:color w:val="4a86e8"/>
          <w:sz w:val="16"/>
          <w:szCs w:val="16"/>
          <w:rtl w:val="0"/>
        </w:rPr>
        <w:t xml:space="preserve">(Indicação de instância, setor e agentes vinculados à unidade acadêmica responsável pela solicitação de cadastramento do componente curricular de extensão no SIGAA)</w:t>
      </w:r>
      <w:r w:rsidDel="00000000" w:rsidR="00000000" w:rsidRPr="00000000">
        <w:rPr>
          <w:i w:val="1"/>
          <w:color w:val="999999"/>
          <w:sz w:val="16"/>
          <w:szCs w:val="16"/>
          <w:rtl w:val="0"/>
        </w:rPr>
        <w:t xml:space="preserve"> podem originar-se de propostas de distintas esferas administrativas, de docentes, de técnicos administrativos ou de estudantes da UnB, de forma individual ou coletiva, bem como de demandas de órgãos governamentais, da comunidade regional ou de seus representantes.]</w:t>
      </w:r>
    </w:p>
    <w:p w:rsidR="00000000" w:rsidDel="00000000" w:rsidP="00000000" w:rsidRDefault="00000000" w:rsidRPr="00000000" w14:paraId="0000002C">
      <w:pPr>
        <w:pageBreakBefore w:val="0"/>
        <w:spacing w:after="200" w:before="200" w:line="276" w:lineRule="auto"/>
        <w:ind w:left="0" w:firstLine="0"/>
        <w:jc w:val="both"/>
        <w:rPr>
          <w:sz w:val="24"/>
          <w:szCs w:val="24"/>
        </w:rPr>
      </w:pPr>
      <w:r w:rsidDel="00000000" w:rsidR="00000000" w:rsidRPr="00000000">
        <w:rPr>
          <w:sz w:val="24"/>
          <w:szCs w:val="24"/>
          <w:rtl w:val="0"/>
        </w:rPr>
        <w:t xml:space="preserve">Art. 3° </w:t>
      </w:r>
      <w:r w:rsidDel="00000000" w:rsidR="00000000" w:rsidRPr="00000000">
        <w:rPr>
          <w:sz w:val="24"/>
          <w:szCs w:val="24"/>
          <w:rtl w:val="0"/>
        </w:rPr>
        <w:t xml:space="preserve">Constituem objetivos das atividades de extensão do </w:t>
      </w:r>
      <w:r w:rsidDel="00000000" w:rsidR="00000000" w:rsidRPr="00000000">
        <w:rPr>
          <w:sz w:val="24"/>
          <w:szCs w:val="24"/>
          <w:rtl w:val="0"/>
        </w:rPr>
        <w:t xml:space="preserve">Curso de ... </w:t>
      </w:r>
      <w:r w:rsidDel="00000000" w:rsidR="00000000" w:rsidRPr="00000000">
        <w:rPr>
          <w:i w:val="1"/>
          <w:color w:val="b7b7b7"/>
          <w:sz w:val="16"/>
          <w:szCs w:val="16"/>
          <w:rtl w:val="0"/>
        </w:rPr>
        <w:t xml:space="preserve">[Nome do Curso]</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i w:val="1"/>
          <w:color w:val="999999"/>
          <w:sz w:val="16"/>
          <w:szCs w:val="16"/>
        </w:rPr>
      </w:pPr>
      <w:r w:rsidDel="00000000" w:rsidR="00000000" w:rsidRPr="00000000">
        <w:rPr>
          <w:i w:val="1"/>
          <w:color w:val="999999"/>
          <w:sz w:val="16"/>
          <w:szCs w:val="16"/>
          <w:rtl w:val="0"/>
        </w:rPr>
        <w:t xml:space="preserve">[São exemplos de objetivos da Extensão (extraídos do conjunto normativo citado no Preâmbulo), que podem ser incorporados ao dispositivo do Regulamento, sem prejuízo de outros, decorrentes de cada realidade acadêmica, e conforme estabelecerem DCNs do Curso, quando for o caso: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i w:val="1"/>
          <w:color w:val="999999"/>
          <w:sz w:val="16"/>
          <w:szCs w:val="16"/>
        </w:rPr>
      </w:pPr>
      <w:r w:rsidDel="00000000" w:rsidR="00000000" w:rsidRPr="00000000">
        <w:rPr>
          <w:i w:val="1"/>
          <w:color w:val="999999"/>
          <w:sz w:val="16"/>
          <w:szCs w:val="16"/>
          <w:rtl w:val="0"/>
        </w:rPr>
        <w:t xml:space="preserve">I Ampliar e consolidar o exercício e a indissociabilidade entre ensino, pesquisa e extensão de forma a assegurar a dimensão acadêmica da extensão na formação de estudantes.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i w:val="1"/>
          <w:color w:val="999999"/>
          <w:sz w:val="16"/>
          <w:szCs w:val="16"/>
        </w:rPr>
      </w:pPr>
      <w:r w:rsidDel="00000000" w:rsidR="00000000" w:rsidRPr="00000000">
        <w:rPr>
          <w:i w:val="1"/>
          <w:color w:val="999999"/>
          <w:sz w:val="16"/>
          <w:szCs w:val="16"/>
          <w:rtl w:val="0"/>
        </w:rPr>
        <w:t xml:space="preserve">II Fomentar a relação com as comunidades, na interlocução entre os diferentes tipos de conhecimento, gerando novos saberes, contribuindo para a superação da desigualdade e da exclusão social, para a inovação, e para a construção de uma sociedade mais justa, ética, democrática e ambientalmente sustentável.</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i w:val="1"/>
          <w:color w:val="999999"/>
          <w:sz w:val="16"/>
          <w:szCs w:val="16"/>
        </w:rPr>
      </w:pPr>
      <w:r w:rsidDel="00000000" w:rsidR="00000000" w:rsidRPr="00000000">
        <w:rPr>
          <w:i w:val="1"/>
          <w:color w:val="999999"/>
          <w:sz w:val="16"/>
          <w:szCs w:val="16"/>
          <w:rtl w:val="0"/>
        </w:rPr>
        <w:t xml:space="preserve">III Garantir a formação em extensão humanista e cidadã, no processo educativo de estudantes, proporcionando desenvolvimento profissional holístico alinhado às necessidades da sociedade democrática.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i w:val="1"/>
          <w:color w:val="999999"/>
          <w:sz w:val="16"/>
          <w:szCs w:val="16"/>
        </w:rPr>
      </w:pPr>
      <w:r w:rsidDel="00000000" w:rsidR="00000000" w:rsidRPr="00000000">
        <w:rPr>
          <w:i w:val="1"/>
          <w:color w:val="4a86e8"/>
          <w:sz w:val="16"/>
          <w:szCs w:val="16"/>
          <w:rtl w:val="0"/>
        </w:rPr>
        <w:t xml:space="preserve">(...)</w:t>
      </w:r>
      <w:r w:rsidDel="00000000" w:rsidR="00000000" w:rsidRPr="00000000">
        <w:rPr>
          <w:i w:val="1"/>
          <w:color w:val="999999"/>
          <w:sz w:val="16"/>
          <w:szCs w:val="16"/>
          <w:rtl w:val="0"/>
        </w:rPr>
        <w:t xml:space="preserve">.]</w:t>
      </w:r>
    </w:p>
    <w:p w:rsidR="00000000" w:rsidDel="00000000" w:rsidP="00000000" w:rsidRDefault="00000000" w:rsidRPr="00000000" w14:paraId="00000032">
      <w:pPr>
        <w:pageBreakBefore w:val="0"/>
        <w:spacing w:after="200" w:line="276" w:lineRule="auto"/>
        <w:ind w:left="720" w:firstLine="0"/>
        <w:jc w:val="right"/>
        <w:rPr>
          <w:i w:val="1"/>
          <w:color w:val="999999"/>
          <w:sz w:val="16"/>
          <w:szCs w:val="16"/>
        </w:rPr>
      </w:pPr>
      <w:r w:rsidDel="00000000" w:rsidR="00000000" w:rsidRPr="00000000">
        <w:rPr>
          <w:rtl w:val="0"/>
        </w:rPr>
      </w:r>
    </w:p>
    <w:p w:rsidR="00000000" w:rsidDel="00000000" w:rsidP="00000000" w:rsidRDefault="00000000" w:rsidRPr="00000000" w14:paraId="00000033">
      <w:pPr>
        <w:pageBreakBefore w:val="0"/>
        <w:spacing w:after="200" w:line="276" w:lineRule="auto"/>
        <w:jc w:val="center"/>
        <w:rPr>
          <w:sz w:val="24"/>
          <w:szCs w:val="24"/>
        </w:rPr>
      </w:pPr>
      <w:r w:rsidDel="00000000" w:rsidR="00000000" w:rsidRPr="00000000">
        <w:rPr>
          <w:sz w:val="24"/>
          <w:szCs w:val="24"/>
          <w:rtl w:val="0"/>
        </w:rPr>
        <w:t xml:space="preserve">CAPÍTULO II</w:t>
      </w:r>
    </w:p>
    <w:p w:rsidR="00000000" w:rsidDel="00000000" w:rsidP="00000000" w:rsidRDefault="00000000" w:rsidRPr="00000000" w14:paraId="00000034">
      <w:pPr>
        <w:pageBreakBefore w:val="0"/>
        <w:spacing w:after="200" w:line="276" w:lineRule="auto"/>
        <w:jc w:val="center"/>
        <w:rPr>
          <w:sz w:val="24"/>
          <w:szCs w:val="24"/>
        </w:rPr>
      </w:pPr>
      <w:r w:rsidDel="00000000" w:rsidR="00000000" w:rsidRPr="00000000">
        <w:rPr>
          <w:sz w:val="24"/>
          <w:szCs w:val="24"/>
          <w:rtl w:val="0"/>
        </w:rPr>
        <w:t xml:space="preserve">DA ORGANIZAÇÃO DAS ATIVIDADES DE EXTENSÃO</w:t>
      </w:r>
    </w:p>
    <w:p w:rsidR="00000000" w:rsidDel="00000000" w:rsidP="00000000" w:rsidRDefault="00000000" w:rsidRPr="00000000" w14:paraId="00000035">
      <w:pPr>
        <w:spacing w:after="200" w:lineRule="auto"/>
        <w:jc w:val="both"/>
        <w:rPr>
          <w:sz w:val="24"/>
          <w:szCs w:val="24"/>
        </w:rPr>
      </w:pPr>
      <w:r w:rsidDel="00000000" w:rsidR="00000000" w:rsidRPr="00000000">
        <w:rPr>
          <w:sz w:val="24"/>
          <w:szCs w:val="24"/>
          <w:rtl w:val="0"/>
        </w:rPr>
        <w:t xml:space="preserve">Art. 4º  Os programas, projetos e ações de extensão do Curso ...</w:t>
      </w:r>
      <w:r w:rsidDel="00000000" w:rsidR="00000000" w:rsidRPr="00000000">
        <w:rPr>
          <w:i w:val="1"/>
          <w:sz w:val="20"/>
          <w:szCs w:val="20"/>
          <w:rtl w:val="0"/>
        </w:rPr>
        <w:t xml:space="preserve"> </w:t>
      </w:r>
      <w:r w:rsidDel="00000000" w:rsidR="00000000" w:rsidRPr="00000000">
        <w:rPr>
          <w:i w:val="1"/>
          <w:color w:val="b7b7b7"/>
          <w:sz w:val="16"/>
          <w:szCs w:val="16"/>
          <w:rtl w:val="0"/>
        </w:rPr>
        <w:t xml:space="preserve">[Nome do Curso] </w:t>
      </w:r>
      <w:r w:rsidDel="00000000" w:rsidR="00000000" w:rsidRPr="00000000">
        <w:rPr>
          <w:sz w:val="24"/>
          <w:szCs w:val="24"/>
          <w:rtl w:val="0"/>
        </w:rPr>
        <w:t xml:space="preserve">podem ser organizados nas seguintes modalidades: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color w:val="999999"/>
          <w:sz w:val="16"/>
          <w:szCs w:val="16"/>
        </w:rPr>
      </w:pPr>
      <w:r w:rsidDel="00000000" w:rsidR="00000000" w:rsidRPr="00000000">
        <w:rPr>
          <w:i w:val="1"/>
          <w:color w:val="999999"/>
          <w:sz w:val="16"/>
          <w:szCs w:val="16"/>
          <w:rtl w:val="0"/>
        </w:rPr>
        <w:t xml:space="preserve">[Neste ponto, por pertinência, pode pode ser incorporada enumeração consonante o art. 1º, § 1º, da Resolução Conjunta CEX / CEG n. 1/2021 — segundo a qual as atividades de extensão devem ser registradas como carga horária, total ou parcial, de componentes curriculares nas modalidades categorizadas como “disciplinas”, “módulos”, “blocos" ou “atividades” — e, na sequência, podem ser introduzidos os dispositivos seguintes com especificações cabíveis no âmbito do Curso:</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color w:val="999999"/>
          <w:sz w:val="16"/>
          <w:szCs w:val="16"/>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color w:val="999999"/>
          <w:sz w:val="16"/>
          <w:szCs w:val="16"/>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i w:val="1"/>
          <w:color w:val="4a86e8"/>
          <w:sz w:val="16"/>
          <w:szCs w:val="16"/>
        </w:rPr>
      </w:pPr>
      <w:r w:rsidDel="00000000" w:rsidR="00000000" w:rsidRPr="00000000">
        <w:rPr>
          <w:i w:val="1"/>
          <w:color w:val="999999"/>
          <w:sz w:val="16"/>
          <w:szCs w:val="16"/>
          <w:rtl w:val="0"/>
        </w:rPr>
        <w:t xml:space="preserve">§ 1º Os componentes curriculares dos tipos disciplina, módulo e bloco </w:t>
      </w:r>
      <w:r w:rsidDel="00000000" w:rsidR="00000000" w:rsidRPr="00000000">
        <w:rPr>
          <w:i w:val="1"/>
          <w:color w:val="4a86e8"/>
          <w:sz w:val="16"/>
          <w:szCs w:val="16"/>
          <w:rtl w:val="0"/>
        </w:rPr>
        <w:t xml:space="preserve">(Termos designativos dos tipos escritos em itálico)</w:t>
      </w:r>
      <w:r w:rsidDel="00000000" w:rsidR="00000000" w:rsidRPr="00000000">
        <w:rPr>
          <w:i w:val="1"/>
          <w:color w:val="999999"/>
          <w:sz w:val="16"/>
          <w:szCs w:val="16"/>
          <w:rtl w:val="0"/>
        </w:rPr>
        <w:t xml:space="preserve"> possuem características análogas ao que se convenciona denominar disciplina </w:t>
      </w:r>
      <w:r w:rsidDel="00000000" w:rsidR="00000000" w:rsidRPr="00000000">
        <w:rPr>
          <w:i w:val="1"/>
          <w:color w:val="4a86e8"/>
          <w:sz w:val="16"/>
          <w:szCs w:val="16"/>
          <w:rtl w:val="0"/>
        </w:rPr>
        <w:t xml:space="preserve">(Termo em itálico)</w:t>
      </w:r>
      <w:r w:rsidDel="00000000" w:rsidR="00000000" w:rsidRPr="00000000">
        <w:rPr>
          <w:i w:val="1"/>
          <w:color w:val="999999"/>
          <w:sz w:val="16"/>
          <w:szCs w:val="16"/>
          <w:rtl w:val="0"/>
        </w:rPr>
        <w:t xml:space="preserve">, integralmente ou parcialmente dedicados à extensão, enquanto ações de extensão realizadas na forma de participação em atividade </w:t>
      </w:r>
      <w:r w:rsidDel="00000000" w:rsidR="00000000" w:rsidRPr="00000000">
        <w:rPr>
          <w:i w:val="1"/>
          <w:color w:val="4a86e8"/>
          <w:sz w:val="16"/>
          <w:szCs w:val="16"/>
          <w:rtl w:val="0"/>
        </w:rPr>
        <w:t xml:space="preserve">(Termo em itálico)</w:t>
      </w:r>
      <w:r w:rsidDel="00000000" w:rsidR="00000000" w:rsidRPr="00000000">
        <w:rPr>
          <w:i w:val="1"/>
          <w:color w:val="999999"/>
          <w:sz w:val="16"/>
          <w:szCs w:val="16"/>
          <w:rtl w:val="0"/>
        </w:rPr>
        <w:t xml:space="preserve"> constituem as chamadas atividades integradoras de formação </w:t>
      </w:r>
      <w:r w:rsidDel="00000000" w:rsidR="00000000" w:rsidRPr="00000000">
        <w:rPr>
          <w:i w:val="1"/>
          <w:color w:val="4a86e8"/>
          <w:sz w:val="16"/>
          <w:szCs w:val="16"/>
          <w:rtl w:val="0"/>
        </w:rPr>
        <w:t xml:space="preserve">(Designação em itálico)</w:t>
      </w:r>
      <w:r w:rsidDel="00000000" w:rsidR="00000000" w:rsidRPr="00000000">
        <w:rPr>
          <w:i w:val="1"/>
          <w:color w:val="999999"/>
          <w:sz w:val="16"/>
          <w:szCs w:val="16"/>
          <w:rtl w:val="0"/>
        </w:rPr>
        <w:t xml:space="preserve">, as quais são desempenhadas pelo estudante autonomamente, de acordo com os seus interesses individuais, sendo cadastradas em sistema como componente curricular do tipo atividade </w:t>
      </w:r>
      <w:r w:rsidDel="00000000" w:rsidR="00000000" w:rsidRPr="00000000">
        <w:rPr>
          <w:i w:val="1"/>
          <w:color w:val="4a86e8"/>
          <w:sz w:val="16"/>
          <w:szCs w:val="16"/>
          <w:rtl w:val="0"/>
        </w:rPr>
        <w:t xml:space="preserve">(Designação em itálico)</w:t>
      </w:r>
      <w:r w:rsidDel="00000000" w:rsidR="00000000" w:rsidRPr="00000000">
        <w:rPr>
          <w:i w:val="1"/>
          <w:color w:val="999999"/>
          <w:sz w:val="16"/>
          <w:szCs w:val="16"/>
          <w:rtl w:val="0"/>
        </w:rPr>
        <w:t xml:space="preserve">. </w:t>
      </w:r>
      <w:r w:rsidDel="00000000" w:rsidR="00000000" w:rsidRPr="00000000">
        <w:rPr>
          <w:i w:val="1"/>
          <w:color w:val="4a86e8"/>
          <w:sz w:val="16"/>
          <w:szCs w:val="16"/>
          <w:rtl w:val="0"/>
        </w:rPr>
        <w:t xml:space="preserve">(Adaptado da Resolução Conjunta CEX / CEG n. 1/2021, art. 1º, § 2º e 3º)</w:t>
      </w:r>
    </w:p>
    <w:p w:rsidR="00000000" w:rsidDel="00000000" w:rsidP="00000000" w:rsidRDefault="00000000" w:rsidRPr="00000000" w14:paraId="0000003A">
      <w:pPr>
        <w:ind w:left="720" w:firstLine="0"/>
        <w:jc w:val="both"/>
        <w:rPr>
          <w:i w:val="1"/>
          <w:color w:val="4a86e8"/>
          <w:sz w:val="16"/>
          <w:szCs w:val="16"/>
        </w:rPr>
      </w:pPr>
      <w:r w:rsidDel="00000000" w:rsidR="00000000" w:rsidRPr="00000000">
        <w:rPr>
          <w:i w:val="1"/>
          <w:color w:val="999999"/>
          <w:sz w:val="16"/>
          <w:szCs w:val="16"/>
          <w:rtl w:val="0"/>
        </w:rPr>
        <w:t xml:space="preserve">§ 2º A realização de extensão na forma de participação em atividade </w:t>
      </w:r>
      <w:r w:rsidDel="00000000" w:rsidR="00000000" w:rsidRPr="00000000">
        <w:rPr>
          <w:i w:val="1"/>
          <w:color w:val="4a86e8"/>
          <w:sz w:val="16"/>
          <w:szCs w:val="16"/>
          <w:rtl w:val="0"/>
        </w:rPr>
        <w:t xml:space="preserve">(i.e., não contabilizadas na forma de “disciplinas”)</w:t>
      </w:r>
      <w:r w:rsidDel="00000000" w:rsidR="00000000" w:rsidRPr="00000000">
        <w:rPr>
          <w:i w:val="1"/>
          <w:color w:val="999999"/>
          <w:sz w:val="16"/>
          <w:szCs w:val="16"/>
          <w:rtl w:val="0"/>
        </w:rPr>
        <w:t xml:space="preserve"> serão registradas mediante comprovação de sua efetividade e relevância que justifique sua inclusão no processo de integralização curricular previsto no PPC, devendo possuir carga horária múltipla de 15 horas </w:t>
      </w:r>
      <w:r w:rsidDel="00000000" w:rsidR="00000000" w:rsidRPr="00000000">
        <w:rPr>
          <w:i w:val="1"/>
          <w:color w:val="4a86e8"/>
          <w:sz w:val="16"/>
          <w:szCs w:val="16"/>
          <w:rtl w:val="0"/>
        </w:rPr>
        <w:t xml:space="preserve">(Art. 3°, § 3º, da Resolução Conjunta CEX / CEG n. 1/2021)</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i w:val="1"/>
          <w:color w:val="4a86e8"/>
          <w:sz w:val="12"/>
          <w:szCs w:val="12"/>
        </w:rPr>
      </w:pPr>
      <w:r w:rsidDel="00000000" w:rsidR="00000000" w:rsidRPr="00000000">
        <w:rPr>
          <w:rtl w:val="0"/>
        </w:rPr>
      </w:r>
    </w:p>
    <w:p w:rsidR="00000000" w:rsidDel="00000000" w:rsidP="00000000" w:rsidRDefault="00000000" w:rsidRPr="00000000" w14:paraId="0000003C">
      <w:pPr>
        <w:jc w:val="both"/>
        <w:rPr>
          <w:sz w:val="24"/>
          <w:szCs w:val="24"/>
        </w:rPr>
      </w:pPr>
      <w:r w:rsidDel="00000000" w:rsidR="00000000" w:rsidRPr="00000000">
        <w:rPr>
          <w:sz w:val="24"/>
          <w:szCs w:val="24"/>
          <w:rtl w:val="0"/>
        </w:rPr>
        <w:t xml:space="preserve">Art. 5º As ações de extensão abrangerão:</w:t>
      </w:r>
    </w:p>
    <w:p w:rsidR="00000000" w:rsidDel="00000000" w:rsidP="00000000" w:rsidRDefault="00000000" w:rsidRPr="00000000" w14:paraId="0000003D">
      <w:pPr>
        <w:jc w:val="both"/>
        <w:rPr>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i w:val="1"/>
          <w:color w:val="999999"/>
          <w:sz w:val="16"/>
          <w:szCs w:val="16"/>
        </w:rPr>
      </w:pPr>
      <w:r w:rsidDel="00000000" w:rsidR="00000000" w:rsidRPr="00000000">
        <w:rPr>
          <w:i w:val="1"/>
          <w:color w:val="999999"/>
          <w:sz w:val="16"/>
          <w:szCs w:val="16"/>
          <w:rtl w:val="0"/>
        </w:rPr>
        <w:t xml:space="preserve">[Neste ponto, por pertinência, pode ser incorporada enumeração consonante o art. 4º da Resolução Cepe n. 118/2020 — segundo a qual constituem atividades de extensão válidas para fins de creditação como componente curricular nos cursos de graduação, agrupáveis segundo suas especificidades, respectivas limitações de horas e requisitos:  I Programa de extensão; II Projeto de extensão;  III Prestação de serviços;  IV Cursos e oficinas vinculados a projeto ou programa de extensão;  e V Evento vinculado a projeto ou programa de extensão — e, na sequência, os dispositivos seguintes com orientações cabíveis:</w:t>
      </w:r>
    </w:p>
    <w:p w:rsidR="00000000" w:rsidDel="00000000" w:rsidP="00000000" w:rsidRDefault="00000000" w:rsidRPr="00000000" w14:paraId="0000003F">
      <w:pPr>
        <w:spacing w:after="200" w:lineRule="auto"/>
        <w:jc w:val="both"/>
        <w:rPr>
          <w:i w:val="1"/>
          <w:color w:val="999999"/>
          <w:sz w:val="16"/>
          <w:szCs w:val="16"/>
        </w:rPr>
      </w:pPr>
      <w:r w:rsidDel="00000000" w:rsidR="00000000" w:rsidRPr="00000000">
        <w:rPr>
          <w:i w:val="1"/>
          <w:color w:val="999999"/>
          <w:sz w:val="16"/>
          <w:szCs w:val="16"/>
          <w:rtl w:val="0"/>
        </w:rPr>
        <w:t xml:space="preserve">§ 1º Constituem conceitos básicos quanto às modalidades de extensão, no contexto dado:</w:t>
      </w:r>
    </w:p>
    <w:p w:rsidR="00000000" w:rsidDel="00000000" w:rsidP="00000000" w:rsidRDefault="00000000" w:rsidRPr="00000000" w14:paraId="00000040">
      <w:pPr>
        <w:spacing w:after="200" w:lineRule="auto"/>
        <w:jc w:val="both"/>
        <w:rPr>
          <w:i w:val="1"/>
          <w:color w:val="999999"/>
          <w:sz w:val="16"/>
          <w:szCs w:val="16"/>
        </w:rPr>
      </w:pPr>
      <w:r w:rsidDel="00000000" w:rsidR="00000000" w:rsidRPr="00000000">
        <w:rPr>
          <w:i w:val="1"/>
          <w:color w:val="999999"/>
          <w:sz w:val="16"/>
          <w:szCs w:val="16"/>
          <w:rtl w:val="0"/>
        </w:rPr>
        <w:t xml:space="preserve">I Programa de extensão </w:t>
      </w:r>
      <w:r w:rsidDel="00000000" w:rsidR="00000000" w:rsidRPr="00000000">
        <w:rPr>
          <w:i w:val="1"/>
          <w:color w:val="4a86e8"/>
          <w:sz w:val="16"/>
          <w:szCs w:val="16"/>
          <w:rtl w:val="0"/>
        </w:rPr>
        <w:t xml:space="preserve">(Designação em itálico)</w:t>
      </w:r>
      <w:r w:rsidDel="00000000" w:rsidR="00000000" w:rsidRPr="00000000">
        <w:rPr>
          <w:i w:val="1"/>
          <w:color w:val="999999"/>
          <w:sz w:val="16"/>
          <w:szCs w:val="16"/>
          <w:rtl w:val="0"/>
        </w:rPr>
        <w:t xml:space="preserve">: conjunto de projetos articulados de forma  institucional, contemplando objetivos com características temporais de continuidade e  permanência.</w:t>
      </w:r>
    </w:p>
    <w:p w:rsidR="00000000" w:rsidDel="00000000" w:rsidP="00000000" w:rsidRDefault="00000000" w:rsidRPr="00000000" w14:paraId="00000041">
      <w:pPr>
        <w:spacing w:after="200" w:lineRule="auto"/>
        <w:jc w:val="both"/>
        <w:rPr>
          <w:i w:val="1"/>
          <w:color w:val="999999"/>
          <w:sz w:val="16"/>
          <w:szCs w:val="16"/>
        </w:rPr>
      </w:pPr>
      <w:r w:rsidDel="00000000" w:rsidR="00000000" w:rsidRPr="00000000">
        <w:rPr>
          <w:i w:val="1"/>
          <w:color w:val="999999"/>
          <w:sz w:val="16"/>
          <w:szCs w:val="16"/>
          <w:rtl w:val="0"/>
        </w:rPr>
        <w:t xml:space="preserve">II Projeto de extensão </w:t>
      </w:r>
      <w:r w:rsidDel="00000000" w:rsidR="00000000" w:rsidRPr="00000000">
        <w:rPr>
          <w:i w:val="1"/>
          <w:color w:val="4a86e8"/>
          <w:sz w:val="16"/>
          <w:szCs w:val="16"/>
          <w:rtl w:val="0"/>
        </w:rPr>
        <w:t xml:space="preserve">(Designação em itálico)</w:t>
      </w:r>
      <w:r w:rsidDel="00000000" w:rsidR="00000000" w:rsidRPr="00000000">
        <w:rPr>
          <w:i w:val="1"/>
          <w:color w:val="999999"/>
          <w:sz w:val="16"/>
          <w:szCs w:val="16"/>
          <w:rtl w:val="0"/>
        </w:rPr>
        <w:t xml:space="preserve">: conjunto de atividades de caráter educativo, cultural,  científico ou tecnológico, desenvolvido de forma planejada, com objetivos e fim previstos. </w:t>
      </w:r>
    </w:p>
    <w:p w:rsidR="00000000" w:rsidDel="00000000" w:rsidP="00000000" w:rsidRDefault="00000000" w:rsidRPr="00000000" w14:paraId="00000042">
      <w:pPr>
        <w:spacing w:after="200" w:lineRule="auto"/>
        <w:jc w:val="both"/>
        <w:rPr>
          <w:i w:val="1"/>
          <w:color w:val="999999"/>
          <w:sz w:val="16"/>
          <w:szCs w:val="16"/>
        </w:rPr>
      </w:pPr>
      <w:r w:rsidDel="00000000" w:rsidR="00000000" w:rsidRPr="00000000">
        <w:rPr>
          <w:i w:val="1"/>
          <w:color w:val="999999"/>
          <w:sz w:val="16"/>
          <w:szCs w:val="16"/>
          <w:rtl w:val="0"/>
        </w:rPr>
        <w:t xml:space="preserve">III Prestação de serviços </w:t>
      </w:r>
      <w:r w:rsidDel="00000000" w:rsidR="00000000" w:rsidRPr="00000000">
        <w:rPr>
          <w:i w:val="1"/>
          <w:color w:val="4a86e8"/>
          <w:sz w:val="16"/>
          <w:szCs w:val="16"/>
          <w:rtl w:val="0"/>
        </w:rPr>
        <w:t xml:space="preserve">(Designação em itálico)</w:t>
      </w:r>
      <w:r w:rsidDel="00000000" w:rsidR="00000000" w:rsidRPr="00000000">
        <w:rPr>
          <w:i w:val="1"/>
          <w:color w:val="999999"/>
          <w:sz w:val="16"/>
          <w:szCs w:val="16"/>
          <w:rtl w:val="0"/>
        </w:rPr>
        <w:t xml:space="preserve">: realização de trabalho oferecido pela UnB ou contratado por terceiros (comunidade, empresa, órgão público, etc.), caracterizado por intangibilidade, inseparabilidade processo/produto, não resultante na posse de um bem — quando não classificada como evento, atividades de formação complementar (estágios, gestão de entidade, iniciação à docência, participação em produção científica), monitorias e tutorias. </w:t>
      </w:r>
    </w:p>
    <w:p w:rsidR="00000000" w:rsidDel="00000000" w:rsidP="00000000" w:rsidRDefault="00000000" w:rsidRPr="00000000" w14:paraId="00000043">
      <w:pPr>
        <w:spacing w:after="200" w:lineRule="auto"/>
        <w:jc w:val="both"/>
        <w:rPr>
          <w:i w:val="1"/>
          <w:color w:val="999999"/>
          <w:sz w:val="16"/>
          <w:szCs w:val="16"/>
        </w:rPr>
      </w:pPr>
      <w:r w:rsidDel="00000000" w:rsidR="00000000" w:rsidRPr="00000000">
        <w:rPr>
          <w:i w:val="1"/>
          <w:color w:val="999999"/>
          <w:sz w:val="16"/>
          <w:szCs w:val="16"/>
          <w:rtl w:val="0"/>
        </w:rPr>
        <w:t xml:space="preserve">IV Cursos e oficinas </w:t>
      </w:r>
      <w:r w:rsidDel="00000000" w:rsidR="00000000" w:rsidRPr="00000000">
        <w:rPr>
          <w:i w:val="1"/>
          <w:color w:val="4a86e8"/>
          <w:sz w:val="16"/>
          <w:szCs w:val="16"/>
          <w:rtl w:val="0"/>
        </w:rPr>
        <w:t xml:space="preserve">(Designação em itálico)</w:t>
      </w:r>
      <w:r w:rsidDel="00000000" w:rsidR="00000000" w:rsidRPr="00000000">
        <w:rPr>
          <w:i w:val="1"/>
          <w:color w:val="999999"/>
          <w:sz w:val="16"/>
          <w:szCs w:val="16"/>
          <w:rtl w:val="0"/>
        </w:rPr>
        <w:t xml:space="preserve">: conjunto articulado de ações pedagógicas, planejadas e organizadas de forma sistemática, de caráter teórico e/ou prático, presencial e/ou a  distância, vinculados a projeto ou programa de extensão.</w:t>
      </w:r>
    </w:p>
    <w:p w:rsidR="00000000" w:rsidDel="00000000" w:rsidP="00000000" w:rsidRDefault="00000000" w:rsidRPr="00000000" w14:paraId="00000044">
      <w:pPr>
        <w:spacing w:after="200" w:lineRule="auto"/>
        <w:jc w:val="both"/>
        <w:rPr>
          <w:i w:val="1"/>
          <w:color w:val="999999"/>
          <w:sz w:val="16"/>
          <w:szCs w:val="16"/>
        </w:rPr>
      </w:pPr>
      <w:r w:rsidDel="00000000" w:rsidR="00000000" w:rsidRPr="00000000">
        <w:rPr>
          <w:i w:val="1"/>
          <w:color w:val="999999"/>
          <w:sz w:val="16"/>
          <w:szCs w:val="16"/>
          <w:rtl w:val="0"/>
        </w:rPr>
        <w:t xml:space="preserve">V Eventos </w:t>
      </w:r>
      <w:r w:rsidDel="00000000" w:rsidR="00000000" w:rsidRPr="00000000">
        <w:rPr>
          <w:i w:val="1"/>
          <w:color w:val="4a86e8"/>
          <w:sz w:val="16"/>
          <w:szCs w:val="16"/>
          <w:rtl w:val="0"/>
        </w:rPr>
        <w:t xml:space="preserve">(Designação em itálico)</w:t>
      </w:r>
      <w:r w:rsidDel="00000000" w:rsidR="00000000" w:rsidRPr="00000000">
        <w:rPr>
          <w:i w:val="1"/>
          <w:color w:val="999999"/>
          <w:sz w:val="16"/>
          <w:szCs w:val="16"/>
          <w:rtl w:val="0"/>
        </w:rPr>
        <w:t xml:space="preserve">: ação que implica na apresentação e/ou exibição pública, livre ou com clientela específica, do conhecimento ou produto cultural, artístico, esportivo, científico e tecnológico desenvolvido, conservado ou reconhecido pela Universidade — quando não classificada como prestação de serviços, atividades de formação complementar (estágios, gestão de entidade, iniciação à docência, participação em produção científica), monitorias e tutorias.  </w:t>
      </w:r>
    </w:p>
    <w:p w:rsidR="00000000" w:rsidDel="00000000" w:rsidP="00000000" w:rsidRDefault="00000000" w:rsidRPr="00000000" w14:paraId="00000045">
      <w:pPr>
        <w:spacing w:after="200" w:lineRule="auto"/>
        <w:jc w:val="both"/>
        <w:rPr>
          <w:i w:val="1"/>
          <w:color w:val="999999"/>
          <w:sz w:val="16"/>
          <w:szCs w:val="16"/>
        </w:rPr>
      </w:pPr>
      <w:r w:rsidDel="00000000" w:rsidR="00000000" w:rsidRPr="00000000">
        <w:rPr>
          <w:i w:val="1"/>
          <w:color w:val="999999"/>
          <w:sz w:val="16"/>
          <w:szCs w:val="16"/>
          <w:rtl w:val="0"/>
        </w:rPr>
        <w:t xml:space="preserve">§ 2º Os componentes curriculares do Curso … </w:t>
      </w:r>
      <w:r w:rsidDel="00000000" w:rsidR="00000000" w:rsidRPr="00000000">
        <w:rPr>
          <w:i w:val="1"/>
          <w:color w:val="4a86e8"/>
          <w:sz w:val="16"/>
          <w:szCs w:val="16"/>
          <w:rtl w:val="0"/>
        </w:rPr>
        <w:t xml:space="preserve">(Nome do Curso) </w:t>
      </w:r>
      <w:r w:rsidDel="00000000" w:rsidR="00000000" w:rsidRPr="00000000">
        <w:rPr>
          <w:i w:val="1"/>
          <w:color w:val="999999"/>
          <w:sz w:val="16"/>
          <w:szCs w:val="16"/>
          <w:rtl w:val="0"/>
        </w:rPr>
        <w:t xml:space="preserve">com carga horária em extensão podem ser de dois tipos quanto à forma de realização das atividades: </w:t>
      </w:r>
      <w:r w:rsidDel="00000000" w:rsidR="00000000" w:rsidRPr="00000000">
        <w:rPr>
          <w:rtl w:val="0"/>
        </w:rPr>
      </w:r>
    </w:p>
    <w:p w:rsidR="00000000" w:rsidDel="00000000" w:rsidP="00000000" w:rsidRDefault="00000000" w:rsidRPr="00000000" w14:paraId="00000046">
      <w:pPr>
        <w:spacing w:after="200" w:lineRule="auto"/>
        <w:ind w:left="720" w:firstLine="0"/>
        <w:jc w:val="both"/>
        <w:rPr>
          <w:i w:val="1"/>
          <w:color w:val="999999"/>
          <w:sz w:val="16"/>
          <w:szCs w:val="16"/>
        </w:rPr>
      </w:pPr>
      <w:r w:rsidDel="00000000" w:rsidR="00000000" w:rsidRPr="00000000">
        <w:rPr>
          <w:i w:val="1"/>
          <w:color w:val="999999"/>
          <w:sz w:val="16"/>
          <w:szCs w:val="16"/>
          <w:rtl w:val="0"/>
        </w:rPr>
        <w:t xml:space="preserve">I Específicos, quando ensejam a participação do discente em atividades predeterminadas na descrição do componente. </w:t>
      </w:r>
    </w:p>
    <w:p w:rsidR="00000000" w:rsidDel="00000000" w:rsidP="00000000" w:rsidRDefault="00000000" w:rsidRPr="00000000" w14:paraId="00000047">
      <w:pPr>
        <w:spacing w:after="200" w:lineRule="auto"/>
        <w:ind w:left="720" w:firstLine="0"/>
        <w:jc w:val="both"/>
        <w:rPr>
          <w:i w:val="1"/>
          <w:color w:val="999999"/>
          <w:sz w:val="16"/>
          <w:szCs w:val="16"/>
        </w:rPr>
      </w:pPr>
      <w:r w:rsidDel="00000000" w:rsidR="00000000" w:rsidRPr="00000000">
        <w:rPr>
          <w:i w:val="1"/>
          <w:color w:val="999999"/>
          <w:sz w:val="16"/>
          <w:szCs w:val="16"/>
          <w:rtl w:val="0"/>
        </w:rPr>
        <w:t xml:space="preserve">II Livres, quando permitem a participação em eventos, cursos, ações, projetos e programas de extensão de livre escolha do discente</w:t>
      </w:r>
      <w:r w:rsidDel="00000000" w:rsidR="00000000" w:rsidRPr="00000000">
        <w:rPr>
          <w:i w:val="1"/>
          <w:color w:val="4a86e8"/>
          <w:sz w:val="16"/>
          <w:szCs w:val="16"/>
          <w:rtl w:val="0"/>
        </w:rPr>
        <w:t xml:space="preserve"> (Art. 1°, § 3º, da Resolução Conjunta CEX / CEG n. 1/2021)</w:t>
      </w:r>
      <w:r w:rsidDel="00000000" w:rsidR="00000000" w:rsidRPr="00000000">
        <w:rPr>
          <w:i w:val="1"/>
          <w:color w:val="999999"/>
          <w:sz w:val="16"/>
          <w:szCs w:val="16"/>
          <w:rtl w:val="0"/>
        </w:rPr>
        <w:t xml:space="preserve">, segundo o </w:t>
      </w:r>
      <w:r w:rsidDel="00000000" w:rsidR="00000000" w:rsidRPr="00000000">
        <w:rPr>
          <w:i w:val="1"/>
          <w:color w:val="ff0000"/>
          <w:sz w:val="16"/>
          <w:szCs w:val="16"/>
          <w:rtl w:val="0"/>
        </w:rPr>
        <w:t xml:space="preserve">art. 4º</w:t>
      </w:r>
      <w:r w:rsidDel="00000000" w:rsidR="00000000" w:rsidRPr="00000000">
        <w:rPr>
          <w:i w:val="1"/>
          <w:color w:val="999999"/>
          <w:sz w:val="16"/>
          <w:szCs w:val="16"/>
          <w:rtl w:val="0"/>
        </w:rPr>
        <w:t xml:space="preserve"> deste Regulamento </w:t>
      </w:r>
      <w:r w:rsidDel="00000000" w:rsidR="00000000" w:rsidRPr="00000000">
        <w:rPr>
          <w:i w:val="1"/>
          <w:color w:val="4a86e8"/>
          <w:sz w:val="16"/>
          <w:szCs w:val="16"/>
          <w:rtl w:val="0"/>
        </w:rPr>
        <w:t xml:space="preserve">(Conforme o caso)</w:t>
      </w:r>
      <w:r w:rsidDel="00000000" w:rsidR="00000000" w:rsidRPr="00000000">
        <w:rPr>
          <w:i w:val="1"/>
          <w:color w:val="4a86e8"/>
          <w:sz w:val="16"/>
          <w:szCs w:val="16"/>
          <w:vertAlign w:val="superscript"/>
        </w:rPr>
        <w:footnoteReference w:customMarkFollows="0" w:id="4"/>
      </w:r>
      <w:r w:rsidDel="00000000" w:rsidR="00000000" w:rsidRPr="00000000">
        <w:rPr>
          <w:i w:val="1"/>
          <w:color w:val="999999"/>
          <w:sz w:val="16"/>
          <w:szCs w:val="16"/>
          <w:rtl w:val="0"/>
        </w:rPr>
        <w:t xml:space="preserve">. </w:t>
      </w:r>
    </w:p>
    <w:p w:rsidR="00000000" w:rsidDel="00000000" w:rsidP="00000000" w:rsidRDefault="00000000" w:rsidRPr="00000000" w14:paraId="00000048">
      <w:pPr>
        <w:jc w:val="both"/>
        <w:rPr>
          <w:i w:val="1"/>
          <w:color w:val="999999"/>
          <w:sz w:val="16"/>
          <w:szCs w:val="16"/>
        </w:rPr>
      </w:pPr>
      <w:r w:rsidDel="00000000" w:rsidR="00000000" w:rsidRPr="00000000">
        <w:rPr>
          <w:rtl w:val="0"/>
        </w:rPr>
      </w:r>
    </w:p>
    <w:p w:rsidR="00000000" w:rsidDel="00000000" w:rsidP="00000000" w:rsidRDefault="00000000" w:rsidRPr="00000000" w14:paraId="00000049">
      <w:pPr>
        <w:spacing w:after="200" w:lineRule="auto"/>
        <w:jc w:val="both"/>
        <w:rPr>
          <w:i w:val="1"/>
          <w:color w:val="999999"/>
          <w:sz w:val="16"/>
          <w:szCs w:val="16"/>
        </w:rPr>
      </w:pPr>
      <w:r w:rsidDel="00000000" w:rsidR="00000000" w:rsidRPr="00000000">
        <w:rPr>
          <w:i w:val="1"/>
          <w:color w:val="999999"/>
          <w:sz w:val="16"/>
          <w:szCs w:val="16"/>
          <w:rtl w:val="0"/>
        </w:rPr>
        <w:t xml:space="preserve">§ 3º No Curso … </w:t>
      </w:r>
      <w:r w:rsidDel="00000000" w:rsidR="00000000" w:rsidRPr="00000000">
        <w:rPr>
          <w:i w:val="1"/>
          <w:color w:val="4a86e8"/>
          <w:sz w:val="16"/>
          <w:szCs w:val="16"/>
          <w:rtl w:val="0"/>
        </w:rPr>
        <w:t xml:space="preserve">(Nome do Curso) </w:t>
      </w:r>
      <w:r w:rsidDel="00000000" w:rsidR="00000000" w:rsidRPr="00000000">
        <w:rPr>
          <w:i w:val="1"/>
          <w:color w:val="999999"/>
          <w:sz w:val="16"/>
          <w:szCs w:val="16"/>
          <w:rtl w:val="0"/>
        </w:rPr>
        <w:t xml:space="preserve">a Extensão pode ser contabilizada de três formas gerais e amplas, conforme especificidades definidas no respectivo Projeto Pedagógico, observadas as especificações gerais das respectivas ementas: </w:t>
      </w:r>
    </w:p>
    <w:p w:rsidR="00000000" w:rsidDel="00000000" w:rsidP="00000000" w:rsidRDefault="00000000" w:rsidRPr="00000000" w14:paraId="0000004A">
      <w:pPr>
        <w:spacing w:after="200" w:lineRule="auto"/>
        <w:ind w:left="720" w:firstLine="0"/>
        <w:jc w:val="both"/>
        <w:rPr>
          <w:i w:val="1"/>
          <w:color w:val="999999"/>
          <w:sz w:val="16"/>
          <w:szCs w:val="16"/>
        </w:rPr>
      </w:pPr>
      <w:r w:rsidDel="00000000" w:rsidR="00000000" w:rsidRPr="00000000">
        <w:rPr>
          <w:i w:val="1"/>
          <w:color w:val="999999"/>
          <w:sz w:val="16"/>
          <w:szCs w:val="16"/>
          <w:rtl w:val="0"/>
        </w:rPr>
        <w:t xml:space="preserve">I Componentes curriculares integralmente dedicadas à Extensão; </w:t>
      </w:r>
    </w:p>
    <w:p w:rsidR="00000000" w:rsidDel="00000000" w:rsidP="00000000" w:rsidRDefault="00000000" w:rsidRPr="00000000" w14:paraId="0000004B">
      <w:pPr>
        <w:spacing w:after="200" w:lineRule="auto"/>
        <w:ind w:left="720" w:firstLine="0"/>
        <w:jc w:val="both"/>
        <w:rPr>
          <w:i w:val="1"/>
          <w:color w:val="999999"/>
          <w:sz w:val="16"/>
          <w:szCs w:val="16"/>
        </w:rPr>
      </w:pPr>
      <w:r w:rsidDel="00000000" w:rsidR="00000000" w:rsidRPr="00000000">
        <w:rPr>
          <w:i w:val="1"/>
          <w:color w:val="999999"/>
          <w:sz w:val="16"/>
          <w:szCs w:val="16"/>
          <w:rtl w:val="0"/>
        </w:rPr>
        <w:t xml:space="preserve">II Componentes curriculares parcialmente dedicadas à Extensão; </w:t>
      </w:r>
    </w:p>
    <w:p w:rsidR="00000000" w:rsidDel="00000000" w:rsidP="00000000" w:rsidRDefault="00000000" w:rsidRPr="00000000" w14:paraId="0000004C">
      <w:pPr>
        <w:spacing w:after="200" w:lineRule="auto"/>
        <w:ind w:left="720" w:firstLine="0"/>
        <w:jc w:val="both"/>
        <w:rPr>
          <w:i w:val="1"/>
          <w:color w:val="999999"/>
          <w:sz w:val="16"/>
          <w:szCs w:val="16"/>
        </w:rPr>
      </w:pPr>
      <w:r w:rsidDel="00000000" w:rsidR="00000000" w:rsidRPr="00000000">
        <w:rPr>
          <w:i w:val="1"/>
          <w:color w:val="999999"/>
          <w:sz w:val="16"/>
          <w:szCs w:val="16"/>
          <w:rtl w:val="0"/>
        </w:rPr>
        <w:t xml:space="preserve">III Participação em atividades de extensão nas modalidades referidas no art. 4º deste Regulamento </w:t>
      </w:r>
      <w:r w:rsidDel="00000000" w:rsidR="00000000" w:rsidRPr="00000000">
        <w:rPr>
          <w:i w:val="1"/>
          <w:color w:val="4a86e8"/>
          <w:sz w:val="16"/>
          <w:szCs w:val="16"/>
          <w:rtl w:val="0"/>
        </w:rPr>
        <w:t xml:space="preserve">(Conforme o caso)</w:t>
      </w:r>
      <w:r w:rsidDel="00000000" w:rsidR="00000000" w:rsidRPr="00000000">
        <w:rPr>
          <w:i w:val="1"/>
          <w:color w:val="999999"/>
          <w:sz w:val="16"/>
          <w:szCs w:val="16"/>
          <w:rtl w:val="0"/>
        </w:rPr>
        <w:t xml:space="preserve">, que também serão contabilizados por meio de matrícula em</w:t>
      </w:r>
      <w:r w:rsidDel="00000000" w:rsidR="00000000" w:rsidRPr="00000000">
        <w:rPr>
          <w:i w:val="1"/>
          <w:color w:val="4a86e8"/>
          <w:sz w:val="16"/>
          <w:szCs w:val="16"/>
          <w:rtl w:val="0"/>
        </w:rPr>
        <w:t xml:space="preserve"> </w:t>
      </w:r>
      <w:r w:rsidDel="00000000" w:rsidR="00000000" w:rsidRPr="00000000">
        <w:rPr>
          <w:i w:val="1"/>
          <w:color w:val="999999"/>
          <w:sz w:val="16"/>
          <w:szCs w:val="16"/>
          <w:rtl w:val="0"/>
        </w:rPr>
        <w:t xml:space="preserve">componente curricular. </w:t>
      </w:r>
    </w:p>
    <w:p w:rsidR="00000000" w:rsidDel="00000000" w:rsidP="00000000" w:rsidRDefault="00000000" w:rsidRPr="00000000" w14:paraId="0000004D">
      <w:pPr>
        <w:spacing w:after="240" w:before="240" w:line="240" w:lineRule="auto"/>
        <w:jc w:val="both"/>
        <w:rPr>
          <w:sz w:val="24"/>
          <w:szCs w:val="24"/>
        </w:rPr>
      </w:pPr>
      <w:r w:rsidDel="00000000" w:rsidR="00000000" w:rsidRPr="00000000">
        <w:rPr>
          <w:sz w:val="24"/>
          <w:szCs w:val="24"/>
          <w:rtl w:val="0"/>
        </w:rPr>
        <w:t xml:space="preserve">Art. 6º Em conformidade com o Projeto Pedagógico do Curso de ...</w:t>
      </w:r>
      <w:r w:rsidDel="00000000" w:rsidR="00000000" w:rsidRPr="00000000">
        <w:rPr>
          <w:i w:val="1"/>
          <w:color w:val="999999"/>
          <w:sz w:val="16"/>
          <w:szCs w:val="16"/>
          <w:rtl w:val="0"/>
        </w:rPr>
        <w:t xml:space="preserve"> </w:t>
      </w:r>
      <w:r w:rsidDel="00000000" w:rsidR="00000000" w:rsidRPr="00000000">
        <w:rPr>
          <w:i w:val="1"/>
          <w:color w:val="4a86e8"/>
          <w:sz w:val="16"/>
          <w:szCs w:val="16"/>
          <w:rtl w:val="0"/>
        </w:rPr>
        <w:t xml:space="preserve">(</w:t>
      </w:r>
      <w:r w:rsidDel="00000000" w:rsidR="00000000" w:rsidRPr="00000000">
        <w:rPr>
          <w:i w:val="1"/>
          <w:color w:val="4a86e8"/>
          <w:sz w:val="16"/>
          <w:szCs w:val="16"/>
          <w:rtl w:val="0"/>
        </w:rPr>
        <w:t xml:space="preserve">Nome do Curso)</w:t>
      </w:r>
      <w:r w:rsidDel="00000000" w:rsidR="00000000" w:rsidRPr="00000000">
        <w:rPr>
          <w:sz w:val="24"/>
          <w:szCs w:val="24"/>
          <w:rtl w:val="0"/>
        </w:rPr>
        <w:t xml:space="preserve">, obedecidos o sistema de creditação de horas e a obrigatoriedade do mínimo de 10% da carga horária total prevista, as atividades de extensão de que trata este Regulamento compõem …</w:t>
      </w:r>
      <w:r w:rsidDel="00000000" w:rsidR="00000000" w:rsidRPr="00000000">
        <w:rPr>
          <w:i w:val="1"/>
          <w:color w:val="999999"/>
          <w:sz w:val="16"/>
          <w:szCs w:val="16"/>
          <w:rtl w:val="0"/>
        </w:rPr>
        <w:t xml:space="preserve"> </w:t>
      </w:r>
      <w:r w:rsidDel="00000000" w:rsidR="00000000" w:rsidRPr="00000000">
        <w:rPr>
          <w:i w:val="1"/>
          <w:color w:val="4a86e8"/>
          <w:sz w:val="16"/>
          <w:szCs w:val="16"/>
          <w:rtl w:val="0"/>
        </w:rPr>
        <w:t xml:space="preserve">(Indicação da carga horária)</w:t>
      </w:r>
      <w:r w:rsidDel="00000000" w:rsidR="00000000" w:rsidRPr="00000000">
        <w:rPr>
          <w:i w:val="1"/>
          <w:color w:val="999999"/>
          <w:sz w:val="16"/>
          <w:szCs w:val="16"/>
          <w:rtl w:val="0"/>
        </w:rPr>
        <w:t xml:space="preserve"> </w:t>
      </w:r>
      <w:r w:rsidDel="00000000" w:rsidR="00000000" w:rsidRPr="00000000">
        <w:rPr>
          <w:sz w:val="24"/>
          <w:szCs w:val="24"/>
          <w:rtl w:val="0"/>
        </w:rPr>
        <w:t xml:space="preserve">horas do Curso, equivalentes a …</w:t>
      </w:r>
      <w:r w:rsidDel="00000000" w:rsidR="00000000" w:rsidRPr="00000000">
        <w:rPr>
          <w:i w:val="1"/>
          <w:color w:val="999999"/>
          <w:sz w:val="16"/>
          <w:szCs w:val="16"/>
          <w:rtl w:val="0"/>
        </w:rPr>
        <w:t xml:space="preserve"> </w:t>
      </w:r>
      <w:r w:rsidDel="00000000" w:rsidR="00000000" w:rsidRPr="00000000">
        <w:rPr>
          <w:i w:val="1"/>
          <w:color w:val="4a86e8"/>
          <w:sz w:val="16"/>
          <w:szCs w:val="16"/>
          <w:rtl w:val="0"/>
        </w:rPr>
        <w:t xml:space="preserve">(Indicação percentual) </w:t>
      </w:r>
      <w:r w:rsidDel="00000000" w:rsidR="00000000" w:rsidRPr="00000000">
        <w:rPr>
          <w:sz w:val="24"/>
          <w:szCs w:val="24"/>
          <w:rtl w:val="0"/>
        </w:rPr>
        <w:t xml:space="preserve">por cento de sua carga horária total, situadas entre os componentes da estrutura curricular obrigatórios.</w:t>
      </w:r>
    </w:p>
    <w:p w:rsidR="00000000" w:rsidDel="00000000" w:rsidP="00000000" w:rsidRDefault="00000000" w:rsidRPr="00000000" w14:paraId="0000004E">
      <w:pPr>
        <w:jc w:val="both"/>
        <w:rPr>
          <w:i w:val="1"/>
          <w:color w:val="999999"/>
          <w:sz w:val="16"/>
          <w:szCs w:val="16"/>
        </w:rPr>
      </w:pPr>
      <w:r w:rsidDel="00000000" w:rsidR="00000000" w:rsidRPr="00000000">
        <w:rPr>
          <w:i w:val="1"/>
          <w:color w:val="999999"/>
          <w:sz w:val="16"/>
          <w:szCs w:val="16"/>
          <w:rtl w:val="0"/>
        </w:rPr>
        <w:t xml:space="preserve">[Por pertinência, podem ser incorporadas a este segmento do Regulamento as seguintes orientações relativas à carga horária:</w:t>
      </w:r>
    </w:p>
    <w:p w:rsidR="00000000" w:rsidDel="00000000" w:rsidP="00000000" w:rsidRDefault="00000000" w:rsidRPr="00000000" w14:paraId="0000004F">
      <w:pPr>
        <w:jc w:val="both"/>
        <w:rPr>
          <w:i w:val="1"/>
          <w:color w:val="999999"/>
          <w:sz w:val="16"/>
          <w:szCs w:val="16"/>
        </w:rPr>
      </w:pPr>
      <w:r w:rsidDel="00000000" w:rsidR="00000000" w:rsidRPr="00000000">
        <w:rPr>
          <w:rtl w:val="0"/>
        </w:rPr>
      </w:r>
    </w:p>
    <w:p w:rsidR="00000000" w:rsidDel="00000000" w:rsidP="00000000" w:rsidRDefault="00000000" w:rsidRPr="00000000" w14:paraId="00000050">
      <w:pPr>
        <w:spacing w:after="200" w:line="276" w:lineRule="auto"/>
        <w:ind w:left="720" w:firstLine="0"/>
        <w:jc w:val="both"/>
        <w:rPr>
          <w:i w:val="1"/>
          <w:color w:val="999999"/>
          <w:sz w:val="16"/>
          <w:szCs w:val="16"/>
        </w:rPr>
      </w:pPr>
      <w:r w:rsidDel="00000000" w:rsidR="00000000" w:rsidRPr="00000000">
        <w:rPr>
          <w:i w:val="1"/>
          <w:color w:val="999999"/>
          <w:sz w:val="16"/>
          <w:szCs w:val="16"/>
          <w:rtl w:val="0"/>
        </w:rPr>
        <w:t xml:space="preserve">§ 1º As horas contabilizadas como atividades de extensão, em qualquer modalidade de registro, não serão contabilizadas como atividades de outra natureza.</w:t>
      </w:r>
    </w:p>
    <w:p w:rsidR="00000000" w:rsidDel="00000000" w:rsidP="00000000" w:rsidRDefault="00000000" w:rsidRPr="00000000" w14:paraId="00000051">
      <w:pPr>
        <w:spacing w:after="200" w:line="276" w:lineRule="auto"/>
        <w:ind w:left="720" w:firstLine="0"/>
        <w:jc w:val="both"/>
        <w:rPr>
          <w:i w:val="1"/>
          <w:color w:val="999999"/>
          <w:sz w:val="16"/>
          <w:szCs w:val="16"/>
        </w:rPr>
      </w:pPr>
      <w:r w:rsidDel="00000000" w:rsidR="00000000" w:rsidRPr="00000000">
        <w:rPr>
          <w:i w:val="1"/>
          <w:color w:val="999999"/>
          <w:sz w:val="16"/>
          <w:szCs w:val="16"/>
          <w:rtl w:val="0"/>
        </w:rPr>
        <w:t xml:space="preserve">§ 2º A carga horária de extensão realizada em atividades de estágio e aquelas autônomas (creditadas como carga horária complementar), bem como em componentes optativos, poderá ser integralizada no currículo do estudante, nos termos do PPC, mas não serão consideradas para efeito de cômputo de carga horária mínima de extensão exigida nos currículos. </w:t>
      </w:r>
    </w:p>
    <w:p w:rsidR="00000000" w:rsidDel="00000000" w:rsidP="00000000" w:rsidRDefault="00000000" w:rsidRPr="00000000" w14:paraId="00000052">
      <w:pPr>
        <w:spacing w:after="200" w:line="276" w:lineRule="auto"/>
        <w:ind w:left="720" w:firstLine="0"/>
        <w:jc w:val="both"/>
        <w:rPr>
          <w:i w:val="1"/>
          <w:color w:val="999999"/>
          <w:sz w:val="16"/>
          <w:szCs w:val="16"/>
        </w:rPr>
      </w:pPr>
      <w:r w:rsidDel="00000000" w:rsidR="00000000" w:rsidRPr="00000000">
        <w:rPr>
          <w:i w:val="1"/>
          <w:color w:val="999999"/>
          <w:sz w:val="16"/>
          <w:szCs w:val="16"/>
          <w:rtl w:val="0"/>
        </w:rPr>
        <w:t xml:space="preserve">§ 3º A carga horária excedente (em relação à previsão curricular) em TCC poderá ser convertida em atividade de extensão curricular obrigatória, se caracterizada a natureza de atividade de extensão </w:t>
      </w:r>
      <w:r w:rsidDel="00000000" w:rsidR="00000000" w:rsidRPr="00000000">
        <w:rPr>
          <w:i w:val="1"/>
          <w:color w:val="4a86e8"/>
          <w:sz w:val="16"/>
          <w:szCs w:val="16"/>
          <w:rtl w:val="0"/>
        </w:rPr>
        <w:t xml:space="preserve">(Se for o caso, desde que previsto no  PPC, observada prévia aprovação pelo instância interna competente, como Colegiado, Conselho de Unidade, Colegiado de Extensão e, cumulativamente, haja homologação da conversão, via SIGAA)</w:t>
      </w:r>
      <w:r w:rsidDel="00000000" w:rsidR="00000000" w:rsidRPr="00000000">
        <w:rPr>
          <w:i w:val="1"/>
          <w:color w:val="999999"/>
          <w:sz w:val="16"/>
          <w:szCs w:val="16"/>
          <w:rtl w:val="0"/>
        </w:rPr>
        <w:t xml:space="preserve">. </w:t>
      </w:r>
    </w:p>
    <w:p w:rsidR="00000000" w:rsidDel="00000000" w:rsidP="00000000" w:rsidRDefault="00000000" w:rsidRPr="00000000" w14:paraId="00000053">
      <w:pPr>
        <w:spacing w:after="200" w:line="276" w:lineRule="auto"/>
        <w:ind w:left="720" w:firstLine="0"/>
        <w:jc w:val="both"/>
        <w:rPr>
          <w:i w:val="1"/>
          <w:color w:val="999999"/>
          <w:sz w:val="16"/>
          <w:szCs w:val="16"/>
        </w:rPr>
      </w:pPr>
      <w:r w:rsidDel="00000000" w:rsidR="00000000" w:rsidRPr="00000000">
        <w:rPr>
          <w:i w:val="1"/>
          <w:color w:val="999999"/>
          <w:sz w:val="16"/>
          <w:szCs w:val="16"/>
          <w:rtl w:val="0"/>
        </w:rPr>
        <w:t xml:space="preserve">§ 4º Com vistas ao cumprimento do percentual mínimo de 10% (dez por cento) de extensão calculado em relação à carga horária necessária para conclusão do Curso, os componentes curriculares devem ser registrados na estrutura curricular como obrigatórios.</w:t>
      </w:r>
    </w:p>
    <w:p w:rsidR="00000000" w:rsidDel="00000000" w:rsidP="00000000" w:rsidRDefault="00000000" w:rsidRPr="00000000" w14:paraId="00000054">
      <w:pPr>
        <w:spacing w:after="200" w:line="276" w:lineRule="auto"/>
        <w:ind w:left="720" w:firstLine="0"/>
        <w:jc w:val="both"/>
        <w:rPr>
          <w:i w:val="1"/>
          <w:color w:val="4a86e8"/>
          <w:sz w:val="16"/>
          <w:szCs w:val="16"/>
        </w:rPr>
      </w:pPr>
      <w:r w:rsidDel="00000000" w:rsidR="00000000" w:rsidRPr="00000000">
        <w:rPr>
          <w:i w:val="1"/>
          <w:color w:val="999999"/>
          <w:sz w:val="16"/>
          <w:szCs w:val="16"/>
          <w:rtl w:val="0"/>
        </w:rPr>
        <w:t xml:space="preserve">§ 5º A contabilização de carga horária de extensão, total ou parcial, em componentes curriculares nas modalidades disciplina, módulo e bloco para fins de atendimento do mínimo de 10% da carga horária total do Curso aplica-se somente se a realização desses componentes se der de modo predominantemente presencial. </w:t>
      </w:r>
      <w:r w:rsidDel="00000000" w:rsidR="00000000" w:rsidRPr="00000000">
        <w:rPr>
          <w:i w:val="1"/>
          <w:color w:val="4a86e8"/>
          <w:sz w:val="16"/>
          <w:szCs w:val="16"/>
          <w:rtl w:val="0"/>
        </w:rPr>
        <w:t xml:space="preserve">(Art. 2º, caput, da Resolução Conjunta CEX / CEG n. 1/2021, observado ainda o art. 9 da Resolução CNE/CES n. 7/2018, quanto aos cursos de graduação realizados na modalidade a distância.)</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i w:val="1"/>
          <w:color w:val="4a86e8"/>
          <w:sz w:val="16"/>
          <w:szCs w:val="16"/>
        </w:rPr>
      </w:pPr>
      <w:r w:rsidDel="00000000" w:rsidR="00000000" w:rsidRPr="00000000">
        <w:rPr>
          <w:i w:val="1"/>
          <w:color w:val="999999"/>
          <w:sz w:val="16"/>
          <w:szCs w:val="16"/>
          <w:rtl w:val="0"/>
        </w:rPr>
        <w:t xml:space="preserve">§ 6º É vedada a integralização da carga horária de atividades de extensão por meio da participação de estudantes como ouvintes ou espectadores das atividades </w:t>
      </w:r>
      <w:r w:rsidDel="00000000" w:rsidR="00000000" w:rsidRPr="00000000">
        <w:rPr>
          <w:i w:val="1"/>
          <w:color w:val="4a86e8"/>
          <w:sz w:val="16"/>
          <w:szCs w:val="16"/>
          <w:rtl w:val="0"/>
        </w:rPr>
        <w:t xml:space="preserve">(Art. 6º da Resolução Cepe n. 118/2020)</w:t>
      </w:r>
      <w:r w:rsidDel="00000000" w:rsidR="00000000" w:rsidRPr="00000000">
        <w:rPr>
          <w:i w:val="1"/>
          <w:color w:val="999999"/>
          <w:sz w:val="16"/>
          <w:szCs w:val="16"/>
          <w:rtl w:val="0"/>
        </w:rPr>
        <w:t xml:space="preserve">.</w:t>
      </w:r>
      <w:r w:rsidDel="00000000" w:rsidR="00000000" w:rsidRPr="00000000">
        <w:rPr>
          <w:rtl w:val="0"/>
        </w:rPr>
      </w:r>
    </w:p>
    <w:p w:rsidR="00000000" w:rsidDel="00000000" w:rsidP="00000000" w:rsidRDefault="00000000" w:rsidRPr="00000000" w14:paraId="00000056">
      <w:pPr>
        <w:spacing w:after="200" w:line="276" w:lineRule="auto"/>
        <w:ind w:left="720" w:firstLine="0"/>
        <w:jc w:val="both"/>
        <w:rPr>
          <w:i w:val="1"/>
          <w:color w:val="4a86e8"/>
          <w:sz w:val="16"/>
          <w:szCs w:val="16"/>
        </w:rPr>
      </w:pPr>
      <w:r w:rsidDel="00000000" w:rsidR="00000000" w:rsidRPr="00000000">
        <w:rPr>
          <w:rtl w:val="0"/>
        </w:rPr>
      </w:r>
    </w:p>
    <w:p w:rsidR="00000000" w:rsidDel="00000000" w:rsidP="00000000" w:rsidRDefault="00000000" w:rsidRPr="00000000" w14:paraId="00000057">
      <w:pPr>
        <w:spacing w:after="200" w:lineRule="auto"/>
        <w:ind w:left="720" w:firstLine="0"/>
        <w:jc w:val="both"/>
        <w:rPr>
          <w:i w:val="1"/>
          <w:color w:val="4a86e8"/>
          <w:sz w:val="16"/>
          <w:szCs w:val="16"/>
        </w:rPr>
      </w:pPr>
      <w:r w:rsidDel="00000000" w:rsidR="00000000" w:rsidRPr="00000000">
        <w:rPr>
          <w:i w:val="1"/>
          <w:color w:val="4a86e8"/>
          <w:sz w:val="16"/>
          <w:szCs w:val="16"/>
          <w:rtl w:val="0"/>
        </w:rPr>
        <w:t xml:space="preserve">(...) </w:t>
      </w:r>
      <w:r w:rsidDel="00000000" w:rsidR="00000000" w:rsidRPr="00000000">
        <w:rPr>
          <w:i w:val="1"/>
          <w:color w:val="999999"/>
          <w:sz w:val="16"/>
          <w:szCs w:val="16"/>
          <w:rtl w:val="0"/>
        </w:rPr>
        <w:t xml:space="preserve">]</w:t>
      </w:r>
      <w:r w:rsidDel="00000000" w:rsidR="00000000" w:rsidRPr="00000000">
        <w:rPr>
          <w:rtl w:val="0"/>
        </w:rPr>
      </w:r>
    </w:p>
    <w:p w:rsidR="00000000" w:rsidDel="00000000" w:rsidP="00000000" w:rsidRDefault="00000000" w:rsidRPr="00000000" w14:paraId="00000058">
      <w:pPr>
        <w:spacing w:after="200" w:lineRule="auto"/>
        <w:jc w:val="center"/>
        <w:rPr>
          <w:sz w:val="24"/>
          <w:szCs w:val="24"/>
        </w:rPr>
      </w:pPr>
      <w:r w:rsidDel="00000000" w:rsidR="00000000" w:rsidRPr="00000000">
        <w:rPr>
          <w:sz w:val="24"/>
          <w:szCs w:val="24"/>
          <w:rtl w:val="0"/>
        </w:rPr>
        <w:t xml:space="preserve">CAPÍTULO III</w:t>
      </w:r>
    </w:p>
    <w:p w:rsidR="00000000" w:rsidDel="00000000" w:rsidP="00000000" w:rsidRDefault="00000000" w:rsidRPr="00000000" w14:paraId="00000059">
      <w:pPr>
        <w:spacing w:after="200" w:lineRule="auto"/>
        <w:jc w:val="center"/>
        <w:rPr>
          <w:sz w:val="24"/>
          <w:szCs w:val="24"/>
        </w:rPr>
      </w:pPr>
      <w:r w:rsidDel="00000000" w:rsidR="00000000" w:rsidRPr="00000000">
        <w:rPr>
          <w:sz w:val="24"/>
          <w:szCs w:val="24"/>
          <w:rtl w:val="0"/>
        </w:rPr>
        <w:t xml:space="preserve">DA COORDENAÇÃO, DO ACOMPANHAMENTO, DA AVALIAÇÃO DAS ATIVIDADES DE EXTENSÃO</w:t>
      </w:r>
    </w:p>
    <w:p w:rsidR="00000000" w:rsidDel="00000000" w:rsidP="00000000" w:rsidRDefault="00000000" w:rsidRPr="00000000" w14:paraId="0000005A">
      <w:pPr>
        <w:spacing w:after="200" w:lineRule="auto"/>
        <w:jc w:val="center"/>
        <w:rPr>
          <w:sz w:val="24"/>
          <w:szCs w:val="24"/>
        </w:rPr>
      </w:pPr>
      <w:r w:rsidDel="00000000" w:rsidR="00000000" w:rsidRPr="00000000">
        <w:rPr>
          <w:rtl w:val="0"/>
        </w:rPr>
      </w:r>
    </w:p>
    <w:p w:rsidR="00000000" w:rsidDel="00000000" w:rsidP="00000000" w:rsidRDefault="00000000" w:rsidRPr="00000000" w14:paraId="0000005B">
      <w:pPr>
        <w:spacing w:after="200" w:lineRule="auto"/>
        <w:jc w:val="both"/>
        <w:rPr>
          <w:sz w:val="24"/>
          <w:szCs w:val="24"/>
        </w:rPr>
      </w:pPr>
      <w:r w:rsidDel="00000000" w:rsidR="00000000" w:rsidRPr="00000000">
        <w:rPr>
          <w:sz w:val="24"/>
          <w:szCs w:val="24"/>
          <w:rtl w:val="0"/>
        </w:rPr>
        <w:t xml:space="preserve">Art. 7º A coordenação das atividades de extensão do Curso de ...</w:t>
      </w:r>
      <w:r w:rsidDel="00000000" w:rsidR="00000000" w:rsidRPr="00000000">
        <w:rPr>
          <w:i w:val="1"/>
          <w:sz w:val="20"/>
          <w:szCs w:val="20"/>
          <w:rtl w:val="0"/>
        </w:rPr>
        <w:t xml:space="preserve"> </w:t>
      </w:r>
      <w:r w:rsidDel="00000000" w:rsidR="00000000" w:rsidRPr="00000000">
        <w:rPr>
          <w:i w:val="1"/>
          <w:color w:val="b7b7b7"/>
          <w:sz w:val="16"/>
          <w:szCs w:val="16"/>
          <w:rtl w:val="0"/>
        </w:rPr>
        <w:t xml:space="preserve">[Nome do Curso]</w:t>
      </w:r>
      <w:r w:rsidDel="00000000" w:rsidR="00000000" w:rsidRPr="00000000">
        <w:rPr>
          <w:sz w:val="24"/>
          <w:szCs w:val="24"/>
          <w:rtl w:val="0"/>
        </w:rPr>
        <w:t xml:space="preserve"> dar-se-á pela ... </w:t>
      </w:r>
      <w:r w:rsidDel="00000000" w:rsidR="00000000" w:rsidRPr="00000000">
        <w:rPr>
          <w:i w:val="1"/>
          <w:color w:val="999999"/>
          <w:sz w:val="16"/>
          <w:szCs w:val="16"/>
          <w:rtl w:val="0"/>
        </w:rPr>
        <w:t xml:space="preserve">[Se for o caso, identificação do corpo da unidade acadêmica responsável pela coordenação e controle das atividades de extensão (por exemplo, “Coordenação de Atividades de Extensão")]</w:t>
      </w:r>
      <w:r w:rsidDel="00000000" w:rsidR="00000000" w:rsidRPr="00000000">
        <w:rPr>
          <w:sz w:val="24"/>
          <w:szCs w:val="24"/>
          <w:rtl w:val="0"/>
        </w:rPr>
        <w:t xml:space="preserve">, a partir do ...</w:t>
      </w:r>
      <w:r w:rsidDel="00000000" w:rsidR="00000000" w:rsidRPr="00000000">
        <w:rPr>
          <w:i w:val="1"/>
          <w:color w:val="999999"/>
          <w:sz w:val="16"/>
          <w:szCs w:val="16"/>
          <w:rtl w:val="0"/>
        </w:rPr>
        <w:t xml:space="preserve"> [Se for o caso, identificação do documento de planejamento aprovado pela instância interna competente (Colegiado, Conselho de Unidade, Colegiado de Extensão ou instância equivalente da unidade), como, por exemplo, “Plano de Atividades de Extensão”]</w:t>
      </w:r>
      <w:r w:rsidDel="00000000" w:rsidR="00000000" w:rsidRPr="00000000">
        <w:rPr>
          <w:sz w:val="24"/>
          <w:szCs w:val="24"/>
          <w:rtl w:val="0"/>
        </w:rPr>
        <w:t xml:space="preserve">.</w:t>
      </w:r>
    </w:p>
    <w:p w:rsidR="00000000" w:rsidDel="00000000" w:rsidP="00000000" w:rsidRDefault="00000000" w:rsidRPr="00000000" w14:paraId="0000005C">
      <w:pPr>
        <w:spacing w:after="200" w:lineRule="auto"/>
        <w:jc w:val="both"/>
        <w:rPr>
          <w:i w:val="1"/>
          <w:color w:val="999999"/>
          <w:sz w:val="16"/>
          <w:szCs w:val="16"/>
        </w:rPr>
      </w:pPr>
      <w:r w:rsidDel="00000000" w:rsidR="00000000" w:rsidRPr="00000000">
        <w:rPr>
          <w:i w:val="1"/>
          <w:color w:val="999999"/>
          <w:sz w:val="16"/>
          <w:szCs w:val="16"/>
          <w:rtl w:val="0"/>
        </w:rPr>
        <w:t xml:space="preserve">[Podem ser incorporadas a este segmento do Regulamento as seguintes orientações sobre a composição da Coordenação de Atividades de Extensão </w:t>
      </w:r>
      <w:r w:rsidDel="00000000" w:rsidR="00000000" w:rsidRPr="00000000">
        <w:rPr>
          <w:i w:val="1"/>
          <w:color w:val="4a86e8"/>
          <w:sz w:val="16"/>
          <w:szCs w:val="16"/>
          <w:rtl w:val="0"/>
        </w:rPr>
        <w:t xml:space="preserve">(Se for o caso)</w:t>
      </w:r>
      <w:r w:rsidDel="00000000" w:rsidR="00000000" w:rsidRPr="00000000">
        <w:rPr>
          <w:i w:val="1"/>
          <w:color w:val="999999"/>
          <w:sz w:val="16"/>
          <w:szCs w:val="16"/>
          <w:rtl w:val="0"/>
        </w:rPr>
        <w:t xml:space="preserve">:</w:t>
      </w:r>
    </w:p>
    <w:p w:rsidR="00000000" w:rsidDel="00000000" w:rsidP="00000000" w:rsidRDefault="00000000" w:rsidRPr="00000000" w14:paraId="0000005D">
      <w:pPr>
        <w:spacing w:after="200" w:lineRule="auto"/>
        <w:ind w:left="720" w:firstLine="0"/>
        <w:jc w:val="both"/>
        <w:rPr>
          <w:i w:val="1"/>
          <w:color w:val="999999"/>
          <w:sz w:val="16"/>
          <w:szCs w:val="16"/>
        </w:rPr>
      </w:pPr>
      <w:r w:rsidDel="00000000" w:rsidR="00000000" w:rsidRPr="00000000">
        <w:rPr>
          <w:i w:val="1"/>
          <w:color w:val="999999"/>
          <w:sz w:val="16"/>
          <w:szCs w:val="16"/>
          <w:rtl w:val="0"/>
        </w:rPr>
        <w:t xml:space="preserve">§ 1º A composição da Coordenação de Atividades de Extensão</w:t>
      </w:r>
      <w:r w:rsidDel="00000000" w:rsidR="00000000" w:rsidRPr="00000000">
        <w:rPr>
          <w:i w:val="1"/>
          <w:color w:val="4a86e8"/>
          <w:sz w:val="16"/>
          <w:szCs w:val="16"/>
          <w:rtl w:val="0"/>
        </w:rPr>
        <w:t xml:space="preserve"> (Se for o caso)</w:t>
      </w:r>
      <w:r w:rsidDel="00000000" w:rsidR="00000000" w:rsidRPr="00000000">
        <w:rPr>
          <w:i w:val="1"/>
          <w:color w:val="999999"/>
          <w:sz w:val="16"/>
          <w:szCs w:val="16"/>
          <w:rtl w:val="0"/>
        </w:rPr>
        <w:t xml:space="preserve"> observará: </w:t>
      </w:r>
    </w:p>
    <w:p w:rsidR="00000000" w:rsidDel="00000000" w:rsidP="00000000" w:rsidRDefault="00000000" w:rsidRPr="00000000" w14:paraId="0000005E">
      <w:pPr>
        <w:spacing w:after="200" w:line="240" w:lineRule="auto"/>
        <w:ind w:left="1440" w:firstLine="0"/>
        <w:jc w:val="both"/>
        <w:rPr>
          <w:i w:val="1"/>
          <w:color w:val="999999"/>
          <w:sz w:val="16"/>
          <w:szCs w:val="16"/>
        </w:rPr>
      </w:pPr>
      <w:r w:rsidDel="00000000" w:rsidR="00000000" w:rsidRPr="00000000">
        <w:rPr>
          <w:i w:val="1"/>
          <w:color w:val="999999"/>
          <w:sz w:val="16"/>
          <w:szCs w:val="16"/>
          <w:rtl w:val="0"/>
        </w:rPr>
        <w:t xml:space="preserve">I ... </w:t>
      </w:r>
      <w:r w:rsidDel="00000000" w:rsidR="00000000" w:rsidRPr="00000000">
        <w:rPr>
          <w:i w:val="1"/>
          <w:color w:val="4a86e8"/>
          <w:sz w:val="16"/>
          <w:szCs w:val="16"/>
          <w:rtl w:val="0"/>
        </w:rPr>
        <w:t xml:space="preserve">(Quantidade de docentes)</w:t>
      </w:r>
      <w:r w:rsidDel="00000000" w:rsidR="00000000" w:rsidRPr="00000000">
        <w:rPr>
          <w:i w:val="1"/>
          <w:color w:val="999999"/>
          <w:sz w:val="16"/>
          <w:szCs w:val="16"/>
          <w:rtl w:val="0"/>
        </w:rPr>
        <w:t xml:space="preserve"> docentes </w:t>
      </w:r>
      <w:r w:rsidDel="00000000" w:rsidR="00000000" w:rsidRPr="00000000">
        <w:rPr>
          <w:i w:val="1"/>
          <w:color w:val="4a86e8"/>
          <w:sz w:val="16"/>
          <w:szCs w:val="16"/>
          <w:rtl w:val="0"/>
        </w:rPr>
        <w:t xml:space="preserve">(titulares e seus respectivos suplentes, conforme o caso)</w:t>
      </w:r>
      <w:r w:rsidDel="00000000" w:rsidR="00000000" w:rsidRPr="00000000">
        <w:rPr>
          <w:i w:val="1"/>
          <w:color w:val="999999"/>
          <w:sz w:val="16"/>
          <w:szCs w:val="16"/>
          <w:rtl w:val="0"/>
        </w:rPr>
        <w:t xml:space="preserve">, contemplando a diversidade das áreas do conhecimento;</w:t>
      </w:r>
    </w:p>
    <w:p w:rsidR="00000000" w:rsidDel="00000000" w:rsidP="00000000" w:rsidRDefault="00000000" w:rsidRPr="00000000" w14:paraId="0000005F">
      <w:pPr>
        <w:spacing w:after="200" w:line="240" w:lineRule="auto"/>
        <w:ind w:left="1440" w:firstLine="0"/>
        <w:jc w:val="both"/>
        <w:rPr>
          <w:i w:val="1"/>
          <w:color w:val="999999"/>
          <w:sz w:val="16"/>
          <w:szCs w:val="16"/>
        </w:rPr>
      </w:pPr>
      <w:r w:rsidDel="00000000" w:rsidR="00000000" w:rsidRPr="00000000">
        <w:rPr>
          <w:i w:val="1"/>
          <w:color w:val="999999"/>
          <w:sz w:val="16"/>
          <w:szCs w:val="16"/>
          <w:rtl w:val="0"/>
        </w:rPr>
        <w:t xml:space="preserve">II ... </w:t>
      </w:r>
      <w:r w:rsidDel="00000000" w:rsidR="00000000" w:rsidRPr="00000000">
        <w:rPr>
          <w:i w:val="1"/>
          <w:color w:val="4a86e8"/>
          <w:sz w:val="16"/>
          <w:szCs w:val="16"/>
          <w:rtl w:val="0"/>
        </w:rPr>
        <w:t xml:space="preserve">(Quantidade de estudantes)</w:t>
      </w:r>
      <w:r w:rsidDel="00000000" w:rsidR="00000000" w:rsidRPr="00000000">
        <w:rPr>
          <w:i w:val="1"/>
          <w:color w:val="999999"/>
          <w:sz w:val="16"/>
          <w:szCs w:val="16"/>
          <w:rtl w:val="0"/>
        </w:rPr>
        <w:t xml:space="preserve"> discentes </w:t>
      </w:r>
      <w:r w:rsidDel="00000000" w:rsidR="00000000" w:rsidRPr="00000000">
        <w:rPr>
          <w:i w:val="1"/>
          <w:color w:val="4a86e8"/>
          <w:sz w:val="16"/>
          <w:szCs w:val="16"/>
          <w:rtl w:val="0"/>
        </w:rPr>
        <w:t xml:space="preserve">(Se for o caso)</w:t>
      </w:r>
      <w:r w:rsidDel="00000000" w:rsidR="00000000" w:rsidRPr="00000000">
        <w:rPr>
          <w:i w:val="1"/>
          <w:color w:val="999999"/>
          <w:sz w:val="16"/>
          <w:szCs w:val="16"/>
          <w:rtl w:val="0"/>
        </w:rPr>
        <w:t xml:space="preserve">;</w:t>
      </w:r>
    </w:p>
    <w:p w:rsidR="00000000" w:rsidDel="00000000" w:rsidP="00000000" w:rsidRDefault="00000000" w:rsidRPr="00000000" w14:paraId="00000060">
      <w:pPr>
        <w:spacing w:after="200" w:line="240" w:lineRule="auto"/>
        <w:ind w:left="1440" w:firstLine="0"/>
        <w:jc w:val="both"/>
        <w:rPr>
          <w:i w:val="1"/>
          <w:color w:val="999999"/>
          <w:sz w:val="16"/>
          <w:szCs w:val="16"/>
        </w:rPr>
      </w:pPr>
      <w:r w:rsidDel="00000000" w:rsidR="00000000" w:rsidRPr="00000000">
        <w:rPr>
          <w:i w:val="1"/>
          <w:color w:val="999999"/>
          <w:sz w:val="16"/>
          <w:szCs w:val="16"/>
          <w:rtl w:val="0"/>
        </w:rPr>
        <w:t xml:space="preserve">II ... </w:t>
      </w:r>
      <w:r w:rsidDel="00000000" w:rsidR="00000000" w:rsidRPr="00000000">
        <w:rPr>
          <w:i w:val="1"/>
          <w:color w:val="4a86e8"/>
          <w:sz w:val="16"/>
          <w:szCs w:val="16"/>
          <w:rtl w:val="0"/>
        </w:rPr>
        <w:t xml:space="preserve">(Quantidade de servidores técnicos)</w:t>
      </w:r>
      <w:r w:rsidDel="00000000" w:rsidR="00000000" w:rsidRPr="00000000">
        <w:rPr>
          <w:i w:val="1"/>
          <w:color w:val="999999"/>
          <w:sz w:val="16"/>
          <w:szCs w:val="16"/>
          <w:rtl w:val="0"/>
        </w:rPr>
        <w:t xml:space="preserve"> servidores técnicos administrativos (se for o caso); e</w:t>
      </w:r>
    </w:p>
    <w:p w:rsidR="00000000" w:rsidDel="00000000" w:rsidP="00000000" w:rsidRDefault="00000000" w:rsidRPr="00000000" w14:paraId="00000061">
      <w:pPr>
        <w:spacing w:after="200" w:line="240" w:lineRule="auto"/>
        <w:ind w:left="1440" w:firstLine="0"/>
        <w:jc w:val="both"/>
        <w:rPr>
          <w:i w:val="1"/>
          <w:color w:val="999999"/>
          <w:sz w:val="16"/>
          <w:szCs w:val="16"/>
        </w:rPr>
      </w:pPr>
      <w:r w:rsidDel="00000000" w:rsidR="00000000" w:rsidRPr="00000000">
        <w:rPr>
          <w:i w:val="1"/>
          <w:color w:val="999999"/>
          <w:sz w:val="16"/>
          <w:szCs w:val="16"/>
          <w:rtl w:val="0"/>
        </w:rPr>
        <w:t xml:space="preserve">IV A Coordenação do Curso </w:t>
      </w:r>
      <w:r w:rsidDel="00000000" w:rsidR="00000000" w:rsidRPr="00000000">
        <w:rPr>
          <w:i w:val="1"/>
          <w:color w:val="4a86e8"/>
          <w:sz w:val="16"/>
          <w:szCs w:val="16"/>
          <w:rtl w:val="0"/>
        </w:rPr>
        <w:t xml:space="preserve">(Se for o caso)</w:t>
      </w:r>
      <w:r w:rsidDel="00000000" w:rsidR="00000000" w:rsidRPr="00000000">
        <w:rPr>
          <w:i w:val="1"/>
          <w:color w:val="999999"/>
          <w:sz w:val="16"/>
          <w:szCs w:val="16"/>
          <w:rtl w:val="0"/>
        </w:rPr>
        <w:t xml:space="preserve">.</w:t>
      </w:r>
      <w:r w:rsidDel="00000000" w:rsidR="00000000" w:rsidRPr="00000000">
        <w:rPr>
          <w:rtl w:val="0"/>
        </w:rPr>
      </w:r>
    </w:p>
    <w:p w:rsidR="00000000" w:rsidDel="00000000" w:rsidP="00000000" w:rsidRDefault="00000000" w:rsidRPr="00000000" w14:paraId="00000062">
      <w:pPr>
        <w:spacing w:line="240" w:lineRule="auto"/>
        <w:ind w:left="1440" w:firstLine="0"/>
        <w:jc w:val="both"/>
        <w:rPr>
          <w:sz w:val="24"/>
          <w:szCs w:val="24"/>
          <w:u w:val="single"/>
        </w:rPr>
      </w:pPr>
      <w:r w:rsidDel="00000000" w:rsidR="00000000" w:rsidRPr="00000000">
        <w:rPr>
          <w:rtl w:val="0"/>
        </w:rPr>
      </w:r>
    </w:p>
    <w:p w:rsidR="00000000" w:rsidDel="00000000" w:rsidP="00000000" w:rsidRDefault="00000000" w:rsidRPr="00000000" w14:paraId="00000063">
      <w:pPr>
        <w:spacing w:after="200" w:lineRule="auto"/>
        <w:jc w:val="both"/>
        <w:rPr>
          <w:i w:val="1"/>
          <w:color w:val="999999"/>
          <w:sz w:val="16"/>
          <w:szCs w:val="16"/>
        </w:rPr>
      </w:pPr>
      <w:r w:rsidDel="00000000" w:rsidR="00000000" w:rsidRPr="00000000">
        <w:rPr>
          <w:i w:val="1"/>
          <w:color w:val="999999"/>
          <w:sz w:val="16"/>
          <w:szCs w:val="16"/>
          <w:rtl w:val="0"/>
        </w:rPr>
        <w:t xml:space="preserve">[Podem ser incorporadas a este segmento do Regulamento atribuições de instâncias, setores e agentes, referentemente ao desenvolvimento das atividades de extensão, conforme organização interna da unidade acadêmica (como a “Secretaria Acadêmica”, o “Colegiado do Curso”, a “Coordenação de Curso”, a “Chefia de Departamento” e o “estudante”), por exemplo:</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both"/>
        <w:rPr>
          <w:i w:val="1"/>
          <w:color w:val="999999"/>
          <w:sz w:val="16"/>
          <w:szCs w:val="16"/>
        </w:rPr>
      </w:pPr>
      <w:r w:rsidDel="00000000" w:rsidR="00000000" w:rsidRPr="00000000">
        <w:rPr>
          <w:i w:val="1"/>
          <w:color w:val="999999"/>
          <w:sz w:val="16"/>
          <w:szCs w:val="16"/>
          <w:rtl w:val="0"/>
        </w:rPr>
        <w:t xml:space="preserve">Art. 8º Compete à Coordenação de Atividades de Extensão</w:t>
      </w:r>
      <w:r w:rsidDel="00000000" w:rsidR="00000000" w:rsidRPr="00000000">
        <w:rPr>
          <w:i w:val="1"/>
          <w:color w:val="4a86e8"/>
          <w:sz w:val="16"/>
          <w:szCs w:val="16"/>
          <w:rtl w:val="0"/>
        </w:rPr>
        <w:t xml:space="preserve"> (Se for o caso)</w:t>
      </w:r>
      <w:r w:rsidDel="00000000" w:rsidR="00000000" w:rsidRPr="00000000">
        <w:rPr>
          <w:i w:val="1"/>
          <w:color w:val="999999"/>
          <w:sz w:val="16"/>
          <w:szCs w:val="16"/>
          <w:rtl w:val="0"/>
        </w:rPr>
        <w:t xml:space="preserv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i w:val="1"/>
          <w:color w:val="999999"/>
          <w:sz w:val="16"/>
          <w:szCs w:val="16"/>
        </w:rPr>
      </w:pPr>
      <w:r w:rsidDel="00000000" w:rsidR="00000000" w:rsidRPr="00000000">
        <w:rPr>
          <w:i w:val="1"/>
          <w:color w:val="999999"/>
          <w:sz w:val="16"/>
          <w:szCs w:val="16"/>
          <w:rtl w:val="0"/>
        </w:rPr>
        <w:t xml:space="preserve">I Coordenar ações para implementação e consolidação da política de extensão da UnB no âmbito da … </w:t>
      </w:r>
      <w:r w:rsidDel="00000000" w:rsidR="00000000" w:rsidRPr="00000000">
        <w:rPr>
          <w:i w:val="1"/>
          <w:color w:val="4a86e8"/>
          <w:sz w:val="16"/>
          <w:szCs w:val="16"/>
          <w:rtl w:val="0"/>
        </w:rPr>
        <w:t xml:space="preserve">(Especificação da Unidade Acadêmica)</w:t>
      </w:r>
      <w:r w:rsidDel="00000000" w:rsidR="00000000" w:rsidRPr="00000000">
        <w:rPr>
          <w:i w:val="1"/>
          <w:color w:val="999999"/>
          <w:sz w:val="16"/>
          <w:szCs w:val="16"/>
          <w:rtl w:val="0"/>
        </w:rPr>
        <w:t xml:space="preserve">, acompanhar o desenvolvimento de programas, projetos e ações da extensão atinentes ao Curso de ... </w:t>
      </w:r>
      <w:r w:rsidDel="00000000" w:rsidR="00000000" w:rsidRPr="00000000">
        <w:rPr>
          <w:i w:val="1"/>
          <w:color w:val="4a86e8"/>
          <w:sz w:val="16"/>
          <w:szCs w:val="16"/>
          <w:rtl w:val="0"/>
        </w:rPr>
        <w:t xml:space="preserve">(Nome do Curso)</w:t>
      </w:r>
      <w:r w:rsidDel="00000000" w:rsidR="00000000" w:rsidRPr="00000000">
        <w:rPr>
          <w:i w:val="1"/>
          <w:color w:val="999999"/>
          <w:sz w:val="16"/>
          <w:szCs w:val="16"/>
          <w:rtl w:val="0"/>
        </w:rPr>
        <w:t xml:space="preserv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i w:val="1"/>
          <w:color w:val="999999"/>
          <w:sz w:val="16"/>
          <w:szCs w:val="16"/>
        </w:rPr>
      </w:pPr>
      <w:r w:rsidDel="00000000" w:rsidR="00000000" w:rsidRPr="00000000">
        <w:rPr>
          <w:i w:val="1"/>
          <w:color w:val="999999"/>
          <w:sz w:val="16"/>
          <w:szCs w:val="16"/>
          <w:rtl w:val="0"/>
        </w:rPr>
        <w:t xml:space="preserve">II Promover ações voltadas à divulgação dos programas, projetos e atividades de extensão do Curso, propondo critérios de elaboração e avaliação de editais de projetos de extensão.</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i w:val="1"/>
          <w:color w:val="999999"/>
          <w:sz w:val="16"/>
          <w:szCs w:val="16"/>
        </w:rPr>
      </w:pPr>
      <w:r w:rsidDel="00000000" w:rsidR="00000000" w:rsidRPr="00000000">
        <w:rPr>
          <w:i w:val="1"/>
          <w:color w:val="999999"/>
          <w:sz w:val="16"/>
          <w:szCs w:val="16"/>
          <w:rtl w:val="0"/>
        </w:rPr>
        <w:t xml:space="preserve">III Avaliar e emitir pareceres sobre programas, projetos e ações da extensão, colaborando na elaboração das propostas de normas e documentos atinentes e na concepção e organização de eventos relacionados.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i w:val="1"/>
          <w:color w:val="999999"/>
          <w:sz w:val="16"/>
          <w:szCs w:val="16"/>
        </w:rPr>
      </w:pPr>
      <w:r w:rsidDel="00000000" w:rsidR="00000000" w:rsidRPr="00000000">
        <w:rPr>
          <w:i w:val="1"/>
          <w:color w:val="999999"/>
          <w:sz w:val="16"/>
          <w:szCs w:val="16"/>
          <w:rtl w:val="0"/>
        </w:rPr>
        <w:t xml:space="preserve">IV Acompanhar o lançamento de editais para programas, projetos e ações da extensão e participar da coordenação do processo seletivo correspondente, fornecendo apoio à execução das ações previstas e zelando pelo cumprimento do cronograma das atividades.</w:t>
      </w:r>
    </w:p>
    <w:p w:rsidR="00000000" w:rsidDel="00000000" w:rsidP="00000000" w:rsidRDefault="00000000" w:rsidRPr="00000000" w14:paraId="00000069">
      <w:pPr>
        <w:spacing w:after="200" w:lineRule="auto"/>
        <w:ind w:left="720" w:firstLine="0"/>
        <w:jc w:val="both"/>
        <w:rPr>
          <w:i w:val="1"/>
          <w:color w:val="999999"/>
          <w:sz w:val="16"/>
          <w:szCs w:val="16"/>
        </w:rPr>
      </w:pPr>
      <w:r w:rsidDel="00000000" w:rsidR="00000000" w:rsidRPr="00000000">
        <w:rPr>
          <w:i w:val="1"/>
          <w:color w:val="999999"/>
          <w:sz w:val="16"/>
          <w:szCs w:val="16"/>
          <w:rtl w:val="0"/>
        </w:rPr>
        <w:t xml:space="preserve">V Emitir parecer sobre convênios, contratos e parcerias referentes a programas, projetos e atividades da extensão, acompanhando a execução financeiro-orçamentária, administrando e prestando contas à(s) instância(s) competente(s), mediante apresentação de relatórios parcial e final e, quando couber, de seus produtos VI Apreciar o relatório anual de realização de programas, projetos e atividades da extensão. </w:t>
      </w:r>
    </w:p>
    <w:p w:rsidR="00000000" w:rsidDel="00000000" w:rsidP="00000000" w:rsidRDefault="00000000" w:rsidRPr="00000000" w14:paraId="0000006A">
      <w:pPr>
        <w:spacing w:after="200" w:lineRule="auto"/>
        <w:ind w:left="720" w:firstLine="0"/>
        <w:jc w:val="both"/>
        <w:rPr>
          <w:i w:val="1"/>
          <w:color w:val="999999"/>
          <w:sz w:val="16"/>
          <w:szCs w:val="16"/>
        </w:rPr>
      </w:pPr>
      <w:r w:rsidDel="00000000" w:rsidR="00000000" w:rsidRPr="00000000">
        <w:rPr>
          <w:i w:val="1"/>
          <w:color w:val="999999"/>
          <w:sz w:val="16"/>
          <w:szCs w:val="16"/>
          <w:rtl w:val="0"/>
        </w:rPr>
        <w:t xml:space="preserve">VII Promover a integração das instâncias administrativas da Extensão no seu âmbito de atuação.</w:t>
      </w:r>
    </w:p>
    <w:p w:rsidR="00000000" w:rsidDel="00000000" w:rsidP="00000000" w:rsidRDefault="00000000" w:rsidRPr="00000000" w14:paraId="0000006B">
      <w:pPr>
        <w:spacing w:after="200" w:lineRule="auto"/>
        <w:ind w:left="720" w:firstLine="0"/>
        <w:jc w:val="both"/>
        <w:rPr>
          <w:i w:val="1"/>
          <w:color w:val="999999"/>
          <w:sz w:val="16"/>
          <w:szCs w:val="16"/>
        </w:rPr>
      </w:pPr>
      <w:r w:rsidDel="00000000" w:rsidR="00000000" w:rsidRPr="00000000">
        <w:rPr>
          <w:i w:val="1"/>
          <w:color w:val="999999"/>
          <w:sz w:val="16"/>
          <w:szCs w:val="16"/>
          <w:rtl w:val="0"/>
        </w:rPr>
        <w:t xml:space="preserve">VIII Executar outras atividades correlatas no seu âmbito de atuação.]</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i w:val="1"/>
          <w:color w:val="999999"/>
          <w:sz w:val="16"/>
          <w:szCs w:val="16"/>
        </w:rPr>
      </w:pPr>
      <w:r w:rsidDel="00000000" w:rsidR="00000000" w:rsidRPr="00000000">
        <w:rPr>
          <w:rtl w:val="0"/>
        </w:rPr>
      </w:r>
    </w:p>
    <w:p w:rsidR="00000000" w:rsidDel="00000000" w:rsidP="00000000" w:rsidRDefault="00000000" w:rsidRPr="00000000" w14:paraId="0000006D">
      <w:pPr>
        <w:spacing w:after="200" w:lineRule="auto"/>
        <w:jc w:val="both"/>
        <w:rPr>
          <w:i w:val="1"/>
          <w:color w:val="999999"/>
          <w:sz w:val="16"/>
          <w:szCs w:val="16"/>
        </w:rPr>
      </w:pPr>
      <w:r w:rsidDel="00000000" w:rsidR="00000000" w:rsidRPr="00000000">
        <w:rPr>
          <w:i w:val="1"/>
          <w:color w:val="999999"/>
          <w:sz w:val="16"/>
          <w:szCs w:val="16"/>
          <w:rtl w:val="0"/>
        </w:rPr>
        <w:t xml:space="preserve">[Podem ser incorporadas a este segmento do Regulamento ainda atribuições de outros instâncias, setores e agentes, conforme organização interna da unidade acadêmica (como a “Secretaria Acadêmica”, o “Colegiado do Curso”, a “Coordenação de Curso”, a “Chefia de Departamento” e o “estudante”), por exemplo:</w:t>
      </w:r>
    </w:p>
    <w:p w:rsidR="00000000" w:rsidDel="00000000" w:rsidP="00000000" w:rsidRDefault="00000000" w:rsidRPr="00000000" w14:paraId="0000006E">
      <w:pPr>
        <w:spacing w:after="200" w:lineRule="auto"/>
        <w:jc w:val="both"/>
        <w:rPr>
          <w:i w:val="1"/>
          <w:color w:val="999999"/>
          <w:sz w:val="16"/>
          <w:szCs w:val="16"/>
        </w:rPr>
      </w:pPr>
      <w:r w:rsidDel="00000000" w:rsidR="00000000" w:rsidRPr="00000000">
        <w:rPr>
          <w:i w:val="1"/>
          <w:color w:val="999999"/>
          <w:sz w:val="16"/>
          <w:szCs w:val="16"/>
          <w:rtl w:val="0"/>
        </w:rPr>
        <w:t xml:space="preserve">Art. 9º Compete à Coordenação de extensão, auxiliado por equipe técnico-administrativa e apoiado pela Coordenação de Atividades de Extensão</w:t>
      </w:r>
      <w:r w:rsidDel="00000000" w:rsidR="00000000" w:rsidRPr="00000000">
        <w:rPr>
          <w:i w:val="1"/>
          <w:color w:val="4a86e8"/>
          <w:sz w:val="16"/>
          <w:szCs w:val="16"/>
          <w:rtl w:val="0"/>
        </w:rPr>
        <w:t xml:space="preserve"> (Se for o caso)</w:t>
      </w:r>
      <w:r w:rsidDel="00000000" w:rsidR="00000000" w:rsidRPr="00000000">
        <w:rPr>
          <w:i w:val="1"/>
          <w:color w:val="999999"/>
          <w:sz w:val="16"/>
          <w:szCs w:val="16"/>
          <w:rtl w:val="0"/>
        </w:rPr>
        <w:t xml:space="preserve">, da qual é membro </w:t>
      </w:r>
      <w:r w:rsidDel="00000000" w:rsidR="00000000" w:rsidRPr="00000000">
        <w:rPr>
          <w:i w:val="1"/>
          <w:color w:val="4a86e8"/>
          <w:sz w:val="16"/>
          <w:szCs w:val="16"/>
          <w:rtl w:val="0"/>
        </w:rPr>
        <w:t xml:space="preserve">(Se aplicável)</w:t>
      </w:r>
      <w:r w:rsidDel="00000000" w:rsidR="00000000" w:rsidRPr="00000000">
        <w:rPr>
          <w:i w:val="1"/>
          <w:color w:val="999999"/>
          <w:sz w:val="16"/>
          <w:szCs w:val="16"/>
          <w:rtl w:val="0"/>
        </w:rPr>
        <w:t xml:space="preserve">:</w:t>
      </w:r>
    </w:p>
    <w:p w:rsidR="00000000" w:rsidDel="00000000" w:rsidP="00000000" w:rsidRDefault="00000000" w:rsidRPr="00000000" w14:paraId="0000006F">
      <w:pPr>
        <w:spacing w:after="200" w:lineRule="auto"/>
        <w:ind w:left="720" w:firstLine="0"/>
        <w:jc w:val="both"/>
        <w:rPr>
          <w:i w:val="1"/>
          <w:color w:val="999999"/>
          <w:sz w:val="16"/>
          <w:szCs w:val="16"/>
        </w:rPr>
      </w:pPr>
      <w:r w:rsidDel="00000000" w:rsidR="00000000" w:rsidRPr="00000000">
        <w:rPr>
          <w:i w:val="1"/>
          <w:color w:val="999999"/>
          <w:sz w:val="16"/>
          <w:szCs w:val="16"/>
          <w:rtl w:val="0"/>
        </w:rPr>
        <w:t xml:space="preserve">I Coordenar e acompanhar programas, projetos e ações da extensão da … </w:t>
      </w:r>
      <w:r w:rsidDel="00000000" w:rsidR="00000000" w:rsidRPr="00000000">
        <w:rPr>
          <w:i w:val="1"/>
          <w:color w:val="4a86e8"/>
          <w:sz w:val="16"/>
          <w:szCs w:val="16"/>
          <w:rtl w:val="0"/>
        </w:rPr>
        <w:t xml:space="preserve">(Especificação da Unidade Acadêmica)</w:t>
      </w:r>
      <w:r w:rsidDel="00000000" w:rsidR="00000000" w:rsidRPr="00000000">
        <w:rPr>
          <w:i w:val="1"/>
          <w:color w:val="999999"/>
          <w:sz w:val="16"/>
          <w:szCs w:val="16"/>
          <w:rtl w:val="0"/>
        </w:rPr>
        <w:t xml:space="preserve">, tratando demandas e encaminhando-as às instâncias competentes quando cabível.</w:t>
      </w:r>
    </w:p>
    <w:p w:rsidR="00000000" w:rsidDel="00000000" w:rsidP="00000000" w:rsidRDefault="00000000" w:rsidRPr="00000000" w14:paraId="00000070">
      <w:pPr>
        <w:spacing w:after="200" w:lineRule="auto"/>
        <w:ind w:left="720" w:firstLine="0"/>
        <w:jc w:val="both"/>
        <w:rPr>
          <w:i w:val="1"/>
          <w:color w:val="999999"/>
          <w:sz w:val="16"/>
          <w:szCs w:val="16"/>
        </w:rPr>
      </w:pPr>
      <w:r w:rsidDel="00000000" w:rsidR="00000000" w:rsidRPr="00000000">
        <w:rPr>
          <w:i w:val="1"/>
          <w:color w:val="999999"/>
          <w:sz w:val="16"/>
          <w:szCs w:val="16"/>
          <w:rtl w:val="0"/>
        </w:rPr>
        <w:t xml:space="preserve">II Participar de reuniões da Coordenação de Atividades de Extensão</w:t>
      </w:r>
      <w:r w:rsidDel="00000000" w:rsidR="00000000" w:rsidRPr="00000000">
        <w:rPr>
          <w:i w:val="1"/>
          <w:color w:val="4a86e8"/>
          <w:sz w:val="16"/>
          <w:szCs w:val="16"/>
          <w:rtl w:val="0"/>
        </w:rPr>
        <w:t xml:space="preserve"> (Se for o caso)</w:t>
      </w:r>
      <w:r w:rsidDel="00000000" w:rsidR="00000000" w:rsidRPr="00000000">
        <w:rPr>
          <w:i w:val="1"/>
          <w:color w:val="999999"/>
          <w:sz w:val="16"/>
          <w:szCs w:val="16"/>
          <w:rtl w:val="0"/>
        </w:rPr>
        <w:t xml:space="preserve">.</w:t>
      </w:r>
    </w:p>
    <w:p w:rsidR="00000000" w:rsidDel="00000000" w:rsidP="00000000" w:rsidRDefault="00000000" w:rsidRPr="00000000" w14:paraId="00000071">
      <w:pPr>
        <w:spacing w:after="200" w:lineRule="auto"/>
        <w:ind w:left="720" w:firstLine="0"/>
        <w:jc w:val="both"/>
        <w:rPr>
          <w:i w:val="1"/>
          <w:color w:val="999999"/>
          <w:sz w:val="16"/>
          <w:szCs w:val="16"/>
        </w:rPr>
      </w:pPr>
      <w:r w:rsidDel="00000000" w:rsidR="00000000" w:rsidRPr="00000000">
        <w:rPr>
          <w:i w:val="1"/>
          <w:color w:val="999999"/>
          <w:sz w:val="16"/>
          <w:szCs w:val="16"/>
          <w:rtl w:val="0"/>
        </w:rPr>
        <w:t xml:space="preserve">III Mobilizar a comunidade acadêmica para a compreensão e a viabilização da extensão no âmbito da … </w:t>
      </w:r>
      <w:r w:rsidDel="00000000" w:rsidR="00000000" w:rsidRPr="00000000">
        <w:rPr>
          <w:i w:val="1"/>
          <w:color w:val="4a86e8"/>
          <w:sz w:val="16"/>
          <w:szCs w:val="16"/>
          <w:rtl w:val="0"/>
        </w:rPr>
        <w:t xml:space="preserve">(Especificação da Unidade Acadêmica)</w:t>
      </w:r>
      <w:r w:rsidDel="00000000" w:rsidR="00000000" w:rsidRPr="00000000">
        <w:rPr>
          <w:i w:val="1"/>
          <w:color w:val="999999"/>
          <w:sz w:val="16"/>
          <w:szCs w:val="16"/>
          <w:rtl w:val="0"/>
        </w:rPr>
        <w:t xml:space="preserve"> como parte da realização da missão da UnB, colaborando para o aperfeiçoamento acadêmico sobre as práticas de extensão (Artigo 17, IV da Resolução CEPE 127/2024).</w:t>
      </w:r>
    </w:p>
    <w:p w:rsidR="00000000" w:rsidDel="00000000" w:rsidP="00000000" w:rsidRDefault="00000000" w:rsidRPr="00000000" w14:paraId="00000072">
      <w:pPr>
        <w:spacing w:after="200" w:lineRule="auto"/>
        <w:ind w:left="720" w:firstLine="0"/>
        <w:jc w:val="both"/>
        <w:rPr>
          <w:i w:val="1"/>
          <w:color w:val="999999"/>
          <w:sz w:val="16"/>
          <w:szCs w:val="16"/>
        </w:rPr>
      </w:pPr>
      <w:r w:rsidDel="00000000" w:rsidR="00000000" w:rsidRPr="00000000">
        <w:rPr>
          <w:i w:val="1"/>
          <w:color w:val="999999"/>
          <w:sz w:val="16"/>
          <w:szCs w:val="16"/>
          <w:rtl w:val="0"/>
        </w:rPr>
        <w:t xml:space="preserve">IV Atuar junto aos gestores, no âmbito da … </w:t>
      </w:r>
      <w:r w:rsidDel="00000000" w:rsidR="00000000" w:rsidRPr="00000000">
        <w:rPr>
          <w:i w:val="1"/>
          <w:color w:val="4a86e8"/>
          <w:sz w:val="16"/>
          <w:szCs w:val="16"/>
          <w:rtl w:val="0"/>
        </w:rPr>
        <w:t xml:space="preserve">(Especificação da Unidade Acadêmica)</w:t>
      </w:r>
      <w:r w:rsidDel="00000000" w:rsidR="00000000" w:rsidRPr="00000000">
        <w:rPr>
          <w:i w:val="1"/>
          <w:color w:val="999999"/>
          <w:sz w:val="16"/>
          <w:szCs w:val="16"/>
          <w:rtl w:val="0"/>
        </w:rPr>
        <w:t xml:space="preserve"> e além, quando cabível, no acolhimento das demandas de extensão, contribuindo na organização, divulgação e operacionalização de programas, projetos e ações de extensão de alcance institucional.</w:t>
      </w:r>
    </w:p>
    <w:p w:rsidR="00000000" w:rsidDel="00000000" w:rsidP="00000000" w:rsidRDefault="00000000" w:rsidRPr="00000000" w14:paraId="00000073">
      <w:pPr>
        <w:spacing w:after="200" w:lineRule="auto"/>
        <w:ind w:left="720" w:firstLine="0"/>
        <w:jc w:val="both"/>
        <w:rPr>
          <w:i w:val="1"/>
          <w:color w:val="999999"/>
          <w:sz w:val="16"/>
          <w:szCs w:val="16"/>
        </w:rPr>
      </w:pPr>
      <w:r w:rsidDel="00000000" w:rsidR="00000000" w:rsidRPr="00000000">
        <w:rPr>
          <w:i w:val="1"/>
          <w:color w:val="999999"/>
          <w:sz w:val="16"/>
          <w:szCs w:val="16"/>
          <w:rtl w:val="0"/>
        </w:rPr>
        <w:t xml:space="preserve">V Verificar regularmente o SIGAA, acompanhar e autorizar a tramitação das propostas de extensão de sua unidade ou atribuídas à sua avaliação, abstendo-se da avaliação de propostas em que figure como membro(a) da equipe executora </w:t>
      </w:r>
      <w:r w:rsidDel="00000000" w:rsidR="00000000" w:rsidRPr="00000000">
        <w:rPr>
          <w:i w:val="1"/>
          <w:color w:val="4a86e8"/>
          <w:sz w:val="16"/>
          <w:szCs w:val="16"/>
          <w:rtl w:val="0"/>
        </w:rPr>
        <w:t xml:space="preserve">(Resolução CEX n. 01/2023, Art. 30).</w:t>
      </w:r>
      <w:r w:rsidDel="00000000" w:rsidR="00000000" w:rsidRPr="00000000">
        <w:rPr>
          <w:rtl w:val="0"/>
        </w:rPr>
      </w:r>
    </w:p>
    <w:p w:rsidR="00000000" w:rsidDel="00000000" w:rsidP="00000000" w:rsidRDefault="00000000" w:rsidRPr="00000000" w14:paraId="00000074">
      <w:pPr>
        <w:spacing w:after="200" w:lineRule="auto"/>
        <w:ind w:left="720" w:firstLine="0"/>
        <w:jc w:val="both"/>
        <w:rPr>
          <w:i w:val="1"/>
          <w:color w:val="999999"/>
          <w:sz w:val="16"/>
          <w:szCs w:val="16"/>
        </w:rPr>
      </w:pPr>
      <w:r w:rsidDel="00000000" w:rsidR="00000000" w:rsidRPr="00000000">
        <w:rPr>
          <w:i w:val="1"/>
          <w:color w:val="999999"/>
          <w:sz w:val="16"/>
          <w:szCs w:val="16"/>
          <w:rtl w:val="0"/>
        </w:rPr>
        <w:t xml:space="preserve">VI Os(as) coordenadores(as) de ações de extensão são responsáveis pela gestão administrativa e pela gestão acadêmica necessárias à submissão e à condução das ações, bem como pela elaboração e pelo registro dos relatórios parcial (quando for o caso) e final no SIGAA </w:t>
      </w:r>
      <w:r w:rsidDel="00000000" w:rsidR="00000000" w:rsidRPr="00000000">
        <w:rPr>
          <w:i w:val="1"/>
          <w:color w:val="4a86e8"/>
          <w:sz w:val="16"/>
          <w:szCs w:val="16"/>
          <w:rtl w:val="0"/>
        </w:rPr>
        <w:t xml:space="preserve">(CAPÍTULO II da Resolução CEX n. 01/2023)</w:t>
      </w:r>
      <w:r w:rsidDel="00000000" w:rsidR="00000000" w:rsidRPr="00000000">
        <w:rPr>
          <w:i w:val="1"/>
          <w:color w:val="999999"/>
          <w:sz w:val="16"/>
          <w:szCs w:val="16"/>
          <w:rtl w:val="0"/>
        </w:rPr>
        <w:t xml:space="preserve">.</w:t>
      </w:r>
    </w:p>
    <w:p w:rsidR="00000000" w:rsidDel="00000000" w:rsidP="00000000" w:rsidRDefault="00000000" w:rsidRPr="00000000" w14:paraId="00000075">
      <w:pPr>
        <w:spacing w:after="200" w:lineRule="auto"/>
        <w:ind w:left="720" w:firstLine="0"/>
        <w:jc w:val="both"/>
        <w:rPr>
          <w:i w:val="1"/>
          <w:color w:val="999999"/>
          <w:sz w:val="16"/>
          <w:szCs w:val="16"/>
        </w:rPr>
      </w:pPr>
      <w:r w:rsidDel="00000000" w:rsidR="00000000" w:rsidRPr="00000000">
        <w:rPr>
          <w:i w:val="1"/>
          <w:color w:val="999999"/>
          <w:sz w:val="16"/>
          <w:szCs w:val="16"/>
          <w:rtl w:val="0"/>
        </w:rPr>
        <w:t xml:space="preserve">VII º Os produtos de extensão devem ser cadastrados no Repositório de Produtos de Extensão (BibliodEx) da Biblioteca Central da UnB (BCE), em conformidade com os parâmetros de fluxo de cadastro definidos pela BCE </w:t>
      </w:r>
      <w:r w:rsidDel="00000000" w:rsidR="00000000" w:rsidRPr="00000000">
        <w:rPr>
          <w:i w:val="1"/>
          <w:color w:val="4a86e8"/>
          <w:sz w:val="16"/>
          <w:szCs w:val="16"/>
          <w:rtl w:val="0"/>
        </w:rPr>
        <w:t xml:space="preserve">(Art. 29, parágrafo único §1º da Resolução CEX n. 01/2023).</w:t>
      </w:r>
      <w:r w:rsidDel="00000000" w:rsidR="00000000" w:rsidRPr="00000000">
        <w:rPr>
          <w:rtl w:val="0"/>
        </w:rPr>
      </w:r>
    </w:p>
    <w:p w:rsidR="00000000" w:rsidDel="00000000" w:rsidP="00000000" w:rsidRDefault="00000000" w:rsidRPr="00000000" w14:paraId="00000076">
      <w:pPr>
        <w:spacing w:after="200" w:lineRule="auto"/>
        <w:ind w:left="720" w:firstLine="0"/>
        <w:jc w:val="both"/>
        <w:rPr>
          <w:i w:val="1"/>
          <w:color w:val="999999"/>
          <w:sz w:val="16"/>
          <w:szCs w:val="16"/>
        </w:rPr>
      </w:pPr>
      <w:r w:rsidDel="00000000" w:rsidR="00000000" w:rsidRPr="00000000">
        <w:rPr>
          <w:i w:val="1"/>
          <w:color w:val="999999"/>
          <w:sz w:val="16"/>
          <w:szCs w:val="16"/>
          <w:rtl w:val="0"/>
        </w:rPr>
        <w:t xml:space="preserve">VIII Gestão administrativa e pela gestão acadêmica necessárias à submissão e à condução das ações, bem como pela elaboração e pelo registro dos relatórios parcial (quando for o caso) e final no SIGAA </w:t>
      </w:r>
      <w:r w:rsidDel="00000000" w:rsidR="00000000" w:rsidRPr="00000000">
        <w:rPr>
          <w:i w:val="1"/>
          <w:color w:val="4a86e8"/>
          <w:sz w:val="16"/>
          <w:szCs w:val="16"/>
          <w:rtl w:val="0"/>
        </w:rPr>
        <w:t xml:space="preserve">(Art. 6º, § 1º, da Resolução CEX n. 01/2023)</w:t>
      </w:r>
      <w:r w:rsidDel="00000000" w:rsidR="00000000" w:rsidRPr="00000000">
        <w:rPr>
          <w:i w:val="1"/>
          <w:color w:val="999999"/>
          <w:sz w:val="16"/>
          <w:szCs w:val="16"/>
          <w:rtl w:val="0"/>
        </w:rPr>
        <w:t xml:space="preserve">, acompanhando a avaliação desses relatórios pelas instâncias competentes.</w:t>
      </w:r>
    </w:p>
    <w:p w:rsidR="00000000" w:rsidDel="00000000" w:rsidP="00000000" w:rsidRDefault="00000000" w:rsidRPr="00000000" w14:paraId="00000077">
      <w:pPr>
        <w:spacing w:after="200" w:lineRule="auto"/>
        <w:ind w:left="720" w:firstLine="0"/>
        <w:jc w:val="both"/>
        <w:rPr>
          <w:i w:val="1"/>
          <w:color w:val="999999"/>
          <w:sz w:val="16"/>
          <w:szCs w:val="16"/>
        </w:rPr>
      </w:pPr>
      <w:r w:rsidDel="00000000" w:rsidR="00000000" w:rsidRPr="00000000">
        <w:rPr>
          <w:i w:val="1"/>
          <w:color w:val="999999"/>
          <w:sz w:val="16"/>
          <w:szCs w:val="16"/>
          <w:rtl w:val="0"/>
        </w:rPr>
        <w:t xml:space="preserve">IX Coordenar o processo de certificação das atividades de extensão </w:t>
      </w:r>
      <w:r w:rsidDel="00000000" w:rsidR="00000000" w:rsidRPr="00000000">
        <w:rPr>
          <w:i w:val="1"/>
          <w:color w:val="4a86e8"/>
          <w:sz w:val="16"/>
          <w:szCs w:val="16"/>
          <w:rtl w:val="0"/>
        </w:rPr>
        <w:t xml:space="preserve">(Art. 25º, § 2º, da Resolução CEX n. 01/2023)</w:t>
      </w:r>
      <w:r w:rsidDel="00000000" w:rsidR="00000000" w:rsidRPr="00000000">
        <w:rPr>
          <w:i w:val="1"/>
          <w:color w:val="999999"/>
          <w:sz w:val="16"/>
          <w:szCs w:val="16"/>
          <w:rtl w:val="0"/>
        </w:rPr>
        <w:t xml:space="preserve">.</w:t>
      </w:r>
    </w:p>
    <w:p w:rsidR="00000000" w:rsidDel="00000000" w:rsidP="00000000" w:rsidRDefault="00000000" w:rsidRPr="00000000" w14:paraId="00000078">
      <w:pPr>
        <w:spacing w:after="200" w:lineRule="auto"/>
        <w:ind w:left="720" w:firstLine="0"/>
        <w:jc w:val="both"/>
        <w:rPr>
          <w:i w:val="1"/>
          <w:color w:val="4a86e8"/>
          <w:sz w:val="16"/>
          <w:szCs w:val="16"/>
        </w:rPr>
      </w:pPr>
      <w:r w:rsidDel="00000000" w:rsidR="00000000" w:rsidRPr="00000000">
        <w:rPr>
          <w:i w:val="1"/>
          <w:color w:val="999999"/>
          <w:sz w:val="16"/>
          <w:szCs w:val="16"/>
          <w:rtl w:val="0"/>
        </w:rPr>
        <w:t xml:space="preserve">X Elaborar planilhas de relatórios de atividades de extensão, inclusive o relatório anual de extensão</w:t>
      </w:r>
      <w:r w:rsidDel="00000000" w:rsidR="00000000" w:rsidRPr="00000000">
        <w:rPr>
          <w:i w:val="1"/>
          <w:color w:val="4a86e8"/>
          <w:sz w:val="16"/>
          <w:szCs w:val="16"/>
          <w:rtl w:val="0"/>
        </w:rPr>
        <w:t xml:space="preserve"> (Conforme o caso)</w:t>
      </w:r>
      <w:r w:rsidDel="00000000" w:rsidR="00000000" w:rsidRPr="00000000">
        <w:rPr>
          <w:i w:val="1"/>
          <w:color w:val="999999"/>
          <w:sz w:val="16"/>
          <w:szCs w:val="16"/>
          <w:rtl w:val="0"/>
        </w:rPr>
        <w:t xml:space="preserve">.</w:t>
      </w:r>
      <w:r w:rsidDel="00000000" w:rsidR="00000000" w:rsidRPr="00000000">
        <w:rPr>
          <w:rtl w:val="0"/>
        </w:rPr>
      </w:r>
    </w:p>
    <w:p w:rsidR="00000000" w:rsidDel="00000000" w:rsidP="00000000" w:rsidRDefault="00000000" w:rsidRPr="00000000" w14:paraId="00000079">
      <w:pPr>
        <w:spacing w:after="200" w:lineRule="auto"/>
        <w:ind w:left="0" w:firstLine="0"/>
        <w:jc w:val="both"/>
        <w:rPr>
          <w:i w:val="1"/>
          <w:color w:val="999999"/>
          <w:sz w:val="16"/>
          <w:szCs w:val="16"/>
        </w:rPr>
      </w:pPr>
      <w:r w:rsidDel="00000000" w:rsidR="00000000" w:rsidRPr="00000000">
        <w:rPr>
          <w:i w:val="1"/>
          <w:color w:val="999999"/>
          <w:sz w:val="16"/>
          <w:szCs w:val="16"/>
          <w:rtl w:val="0"/>
        </w:rPr>
        <w:t xml:space="preserve">Art. 10. São atribuições da equipe técnico-administrativa </w:t>
      </w:r>
      <w:r w:rsidDel="00000000" w:rsidR="00000000" w:rsidRPr="00000000">
        <w:rPr>
          <w:i w:val="1"/>
          <w:color w:val="4a86e8"/>
          <w:sz w:val="16"/>
          <w:szCs w:val="16"/>
          <w:rtl w:val="0"/>
        </w:rPr>
        <w:t xml:space="preserve">(Se aplicável, conforme organização interna da unidade acadêmica)</w:t>
      </w:r>
      <w:r w:rsidDel="00000000" w:rsidR="00000000" w:rsidRPr="00000000">
        <w:rPr>
          <w:i w:val="1"/>
          <w:color w:val="999999"/>
          <w:sz w:val="16"/>
          <w:szCs w:val="16"/>
          <w:rtl w:val="0"/>
        </w:rPr>
        <w:t xml:space="preserve"> vinculada à </w:t>
      </w:r>
      <w:r w:rsidDel="00000000" w:rsidR="00000000" w:rsidRPr="00000000">
        <w:rPr>
          <w:i w:val="1"/>
          <w:color w:val="999999"/>
          <w:sz w:val="16"/>
          <w:szCs w:val="16"/>
          <w:rtl w:val="0"/>
        </w:rPr>
        <w:t xml:space="preserve">Coordenação de Atividades de Extensão</w:t>
      </w:r>
      <w:r w:rsidDel="00000000" w:rsidR="00000000" w:rsidRPr="00000000">
        <w:rPr>
          <w:i w:val="1"/>
          <w:color w:val="4a86e8"/>
          <w:sz w:val="16"/>
          <w:szCs w:val="16"/>
          <w:rtl w:val="0"/>
        </w:rPr>
        <w:t xml:space="preserve"> (Se for o caso)</w:t>
      </w:r>
      <w:r w:rsidDel="00000000" w:rsidR="00000000" w:rsidRPr="00000000">
        <w:rPr>
          <w:i w:val="1"/>
          <w:color w:val="999999"/>
          <w:sz w:val="16"/>
          <w:szCs w:val="16"/>
          <w:rtl w:val="0"/>
        </w:rPr>
        <w:t xml:space="preserve">: </w:t>
      </w:r>
      <w:r w:rsidDel="00000000" w:rsidR="00000000" w:rsidRPr="00000000">
        <w:rPr>
          <w:rtl w:val="0"/>
        </w:rPr>
      </w:r>
    </w:p>
    <w:p w:rsidR="00000000" w:rsidDel="00000000" w:rsidP="00000000" w:rsidRDefault="00000000" w:rsidRPr="00000000" w14:paraId="0000007A">
      <w:pPr>
        <w:spacing w:after="200" w:lineRule="auto"/>
        <w:ind w:left="720" w:firstLine="0"/>
        <w:jc w:val="both"/>
        <w:rPr>
          <w:i w:val="1"/>
          <w:color w:val="999999"/>
          <w:sz w:val="16"/>
          <w:szCs w:val="16"/>
        </w:rPr>
      </w:pPr>
      <w:r w:rsidDel="00000000" w:rsidR="00000000" w:rsidRPr="00000000">
        <w:rPr>
          <w:i w:val="1"/>
          <w:color w:val="999999"/>
          <w:sz w:val="16"/>
          <w:szCs w:val="16"/>
          <w:rtl w:val="0"/>
        </w:rPr>
        <w:t xml:space="preserve">I Providenciar o registro e a certificação dos eventos realizados no campus.</w:t>
      </w:r>
    </w:p>
    <w:p w:rsidR="00000000" w:rsidDel="00000000" w:rsidP="00000000" w:rsidRDefault="00000000" w:rsidRPr="00000000" w14:paraId="0000007B">
      <w:pPr>
        <w:spacing w:after="200" w:lineRule="auto"/>
        <w:ind w:left="720" w:firstLine="0"/>
        <w:jc w:val="both"/>
        <w:rPr>
          <w:i w:val="1"/>
          <w:color w:val="999999"/>
          <w:sz w:val="16"/>
          <w:szCs w:val="16"/>
        </w:rPr>
      </w:pPr>
      <w:r w:rsidDel="00000000" w:rsidR="00000000" w:rsidRPr="00000000">
        <w:rPr>
          <w:i w:val="1"/>
          <w:color w:val="999999"/>
          <w:sz w:val="16"/>
          <w:szCs w:val="16"/>
          <w:rtl w:val="0"/>
        </w:rPr>
        <w:t xml:space="preserve">II Acompanhar a organização de reuniões e eventos de extensão, auxiliando na instrução e execução dos editais correspondentes.</w:t>
      </w:r>
    </w:p>
    <w:p w:rsidR="00000000" w:rsidDel="00000000" w:rsidP="00000000" w:rsidRDefault="00000000" w:rsidRPr="00000000" w14:paraId="0000007C">
      <w:pPr>
        <w:spacing w:after="200" w:lineRule="auto"/>
        <w:ind w:left="720" w:firstLine="0"/>
        <w:jc w:val="both"/>
        <w:rPr>
          <w:i w:val="1"/>
          <w:color w:val="999999"/>
          <w:sz w:val="16"/>
          <w:szCs w:val="16"/>
        </w:rPr>
      </w:pPr>
      <w:r w:rsidDel="00000000" w:rsidR="00000000" w:rsidRPr="00000000">
        <w:rPr>
          <w:i w:val="1"/>
          <w:color w:val="999999"/>
          <w:sz w:val="16"/>
          <w:szCs w:val="16"/>
          <w:rtl w:val="0"/>
        </w:rPr>
        <w:t xml:space="preserve">III Auxiliar nos procedimentos relacionados à execução orçamentária dos projetos e a distribuição dos materiais do almoxarifado.</w:t>
      </w:r>
    </w:p>
    <w:p w:rsidR="00000000" w:rsidDel="00000000" w:rsidP="00000000" w:rsidRDefault="00000000" w:rsidRPr="00000000" w14:paraId="0000007D">
      <w:pPr>
        <w:spacing w:after="200" w:lineRule="auto"/>
        <w:ind w:left="720" w:firstLine="0"/>
        <w:jc w:val="both"/>
        <w:rPr>
          <w:i w:val="1"/>
          <w:color w:val="999999"/>
          <w:sz w:val="16"/>
          <w:szCs w:val="16"/>
        </w:rPr>
      </w:pPr>
      <w:r w:rsidDel="00000000" w:rsidR="00000000" w:rsidRPr="00000000">
        <w:rPr>
          <w:i w:val="1"/>
          <w:color w:val="999999"/>
          <w:sz w:val="16"/>
          <w:szCs w:val="16"/>
          <w:rtl w:val="0"/>
        </w:rPr>
        <w:t xml:space="preserve">IV Desenvolver demais atividades solicitadas pela Coordenação de Atividades de Extensão</w:t>
      </w:r>
      <w:r w:rsidDel="00000000" w:rsidR="00000000" w:rsidRPr="00000000">
        <w:rPr>
          <w:i w:val="1"/>
          <w:color w:val="4a86e8"/>
          <w:sz w:val="16"/>
          <w:szCs w:val="16"/>
          <w:rtl w:val="0"/>
        </w:rPr>
        <w:t xml:space="preserve"> (Se for o caso)</w:t>
      </w:r>
      <w:r w:rsidDel="00000000" w:rsidR="00000000" w:rsidRPr="00000000">
        <w:rPr>
          <w:i w:val="1"/>
          <w:color w:val="999999"/>
          <w:sz w:val="16"/>
          <w:szCs w:val="16"/>
          <w:rtl w:val="0"/>
        </w:rPr>
        <w:t xml:space="preserve">.]</w:t>
      </w:r>
    </w:p>
    <w:p w:rsidR="00000000" w:rsidDel="00000000" w:rsidP="00000000" w:rsidRDefault="00000000" w:rsidRPr="00000000" w14:paraId="0000007E">
      <w:pPr>
        <w:spacing w:after="0" w:lineRule="auto"/>
        <w:ind w:left="720" w:firstLine="0"/>
        <w:jc w:val="both"/>
        <w:rPr>
          <w:i w:val="1"/>
          <w:color w:val="999999"/>
          <w:sz w:val="16"/>
          <w:szCs w:val="16"/>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i w:val="1"/>
          <w:color w:val="4a86e8"/>
          <w:sz w:val="16"/>
          <w:szCs w:val="16"/>
        </w:rPr>
      </w:pPr>
      <w:r w:rsidDel="00000000" w:rsidR="00000000" w:rsidRPr="00000000">
        <w:rPr>
          <w:sz w:val="24"/>
          <w:szCs w:val="24"/>
          <w:rtl w:val="0"/>
        </w:rPr>
        <w:t xml:space="preserve">Art. 11. A avaliação das ações de extensão no âmbito da … </w:t>
      </w:r>
      <w:r w:rsidDel="00000000" w:rsidR="00000000" w:rsidRPr="00000000">
        <w:rPr>
          <w:i w:val="1"/>
          <w:color w:val="4a86e8"/>
          <w:sz w:val="16"/>
          <w:szCs w:val="16"/>
          <w:rtl w:val="0"/>
        </w:rPr>
        <w:t xml:space="preserve">(Identificação da Unidade Acadêmica)</w:t>
      </w:r>
      <w:r w:rsidDel="00000000" w:rsidR="00000000" w:rsidRPr="00000000">
        <w:rPr>
          <w:sz w:val="24"/>
          <w:szCs w:val="24"/>
          <w:rtl w:val="0"/>
        </w:rPr>
        <w:t xml:space="preserve">, … </w:t>
      </w:r>
      <w:r w:rsidDel="00000000" w:rsidR="00000000" w:rsidRPr="00000000">
        <w:rPr>
          <w:i w:val="1"/>
          <w:color w:val="4a86e8"/>
          <w:sz w:val="16"/>
          <w:szCs w:val="16"/>
          <w:rtl w:val="0"/>
        </w:rPr>
        <w:t xml:space="preserve">(Conforme o caso, pode ser incorporada ao dispositivo do Regulamento a exposição que se segue:)</w:t>
      </w:r>
    </w:p>
    <w:p w:rsidR="00000000" w:rsidDel="00000000" w:rsidP="00000000" w:rsidRDefault="00000000" w:rsidRPr="00000000" w14:paraId="00000080">
      <w:pPr>
        <w:spacing w:line="240" w:lineRule="auto"/>
        <w:jc w:val="both"/>
        <w:rPr>
          <w:i w:val="1"/>
          <w:color w:val="999999"/>
          <w:sz w:val="16"/>
          <w:szCs w:val="16"/>
        </w:rPr>
      </w:pPr>
      <w:r w:rsidDel="00000000" w:rsidR="00000000" w:rsidRPr="00000000">
        <w:rPr>
          <w:rtl w:val="0"/>
        </w:rPr>
      </w:r>
    </w:p>
    <w:p w:rsidR="00000000" w:rsidDel="00000000" w:rsidP="00000000" w:rsidRDefault="00000000" w:rsidRPr="00000000" w14:paraId="00000081">
      <w:pPr>
        <w:spacing w:after="200" w:before="0" w:line="276" w:lineRule="auto"/>
        <w:jc w:val="both"/>
        <w:rPr>
          <w:i w:val="1"/>
          <w:color w:val="999999"/>
          <w:sz w:val="16"/>
          <w:szCs w:val="16"/>
        </w:rPr>
      </w:pPr>
      <w:r w:rsidDel="00000000" w:rsidR="00000000" w:rsidRPr="00000000">
        <w:rPr>
          <w:i w:val="1"/>
          <w:color w:val="4a86e8"/>
          <w:sz w:val="16"/>
          <w:szCs w:val="16"/>
          <w:rtl w:val="0"/>
        </w:rPr>
        <w:t xml:space="preserve">(...)</w:t>
      </w:r>
      <w:r w:rsidDel="00000000" w:rsidR="00000000" w:rsidRPr="00000000">
        <w:rPr>
          <w:i w:val="1"/>
          <w:color w:val="999999"/>
          <w:sz w:val="16"/>
          <w:szCs w:val="16"/>
          <w:rtl w:val="0"/>
        </w:rPr>
        <w:t xml:space="preserve"> a ser realizada em diferentes momentos e instâncias, terá presentes as orientações definidas pela política de extensão da UnB, em estrita conformidade com os balizamentos indicados nas normativas aplicáveis, e considerará: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i w:val="1"/>
          <w:color w:val="999999"/>
          <w:sz w:val="16"/>
          <w:szCs w:val="16"/>
        </w:rPr>
      </w:pPr>
      <w:r w:rsidDel="00000000" w:rsidR="00000000" w:rsidRPr="00000000">
        <w:rPr>
          <w:i w:val="1"/>
          <w:color w:val="999999"/>
          <w:sz w:val="16"/>
          <w:szCs w:val="16"/>
          <w:rtl w:val="0"/>
        </w:rPr>
        <w:t xml:space="preserve">I Aplicação de instrumento de avaliação ao público participante ao final da execução dos programas, projetos, cursos e oficinas e eventos de extensão.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i w:val="1"/>
          <w:color w:val="999999"/>
          <w:sz w:val="16"/>
          <w:szCs w:val="16"/>
        </w:rPr>
      </w:pPr>
      <w:r w:rsidDel="00000000" w:rsidR="00000000" w:rsidRPr="00000000">
        <w:rPr>
          <w:i w:val="1"/>
          <w:color w:val="999999"/>
          <w:sz w:val="16"/>
          <w:szCs w:val="16"/>
          <w:rtl w:val="0"/>
        </w:rPr>
        <w:t xml:space="preserve">II Avaliação preliminar, pela Coordenação de Atividades de Extensão</w:t>
      </w:r>
      <w:r w:rsidDel="00000000" w:rsidR="00000000" w:rsidRPr="00000000">
        <w:rPr>
          <w:i w:val="1"/>
          <w:color w:val="4a86e8"/>
          <w:sz w:val="16"/>
          <w:szCs w:val="16"/>
          <w:rtl w:val="0"/>
        </w:rPr>
        <w:t xml:space="preserve"> (Se for o caso)</w:t>
      </w:r>
      <w:r w:rsidDel="00000000" w:rsidR="00000000" w:rsidRPr="00000000">
        <w:rPr>
          <w:i w:val="1"/>
          <w:color w:val="999999"/>
          <w:sz w:val="16"/>
          <w:szCs w:val="16"/>
          <w:rtl w:val="0"/>
        </w:rPr>
        <w:t xml:space="preserve">, do caráter de extensão dos programas, projetos, cursos / oficinas e eventos de extensão, a ter o mérito extensionista referendado pelo … </w:t>
      </w:r>
      <w:r w:rsidDel="00000000" w:rsidR="00000000" w:rsidRPr="00000000">
        <w:rPr>
          <w:i w:val="1"/>
          <w:color w:val="4a86e8"/>
          <w:sz w:val="16"/>
          <w:szCs w:val="16"/>
          <w:rtl w:val="0"/>
        </w:rPr>
        <w:t xml:space="preserve">(Indicação, conforme o caso, da instância externa à unidade acadêmica: Comitê de Extensão do Decanato de Extensão, observada a Resolução Cepe n. 118/2020, art. 1º)</w:t>
      </w:r>
      <w:r w:rsidDel="00000000" w:rsidR="00000000" w:rsidRPr="00000000">
        <w:rPr>
          <w:i w:val="1"/>
          <w:color w:val="999999"/>
          <w:sz w:val="16"/>
          <w:szCs w:val="16"/>
          <w:rtl w:val="0"/>
        </w:rPr>
        <w:t xml:space="preserve"> e, em momento posterior, dos relatórios das ações de extensão executadas.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sz w:val="16"/>
          <w:szCs w:val="16"/>
        </w:rPr>
      </w:pPr>
      <w:r w:rsidDel="00000000" w:rsidR="00000000" w:rsidRPr="00000000">
        <w:rPr>
          <w:i w:val="1"/>
          <w:color w:val="999999"/>
          <w:sz w:val="16"/>
          <w:szCs w:val="16"/>
          <w:rtl w:val="0"/>
        </w:rPr>
        <w:t xml:space="preserve">III Apresentação do resultado das atividades de extensão em eventos internos e externos. </w:t>
      </w:r>
      <w:r w:rsidDel="00000000" w:rsidR="00000000" w:rsidRPr="00000000">
        <w:rPr>
          <w:rtl w:val="0"/>
        </w:rPr>
      </w:r>
    </w:p>
    <w:p w:rsidR="00000000" w:rsidDel="00000000" w:rsidP="00000000" w:rsidRDefault="00000000" w:rsidRPr="00000000" w14:paraId="00000085">
      <w:pPr>
        <w:spacing w:after="200" w:before="0" w:line="276" w:lineRule="auto"/>
        <w:ind w:left="720" w:firstLine="0"/>
        <w:jc w:val="both"/>
        <w:rPr>
          <w:sz w:val="16"/>
          <w:szCs w:val="16"/>
        </w:rPr>
      </w:pPr>
      <w:r w:rsidDel="00000000" w:rsidR="00000000" w:rsidRPr="00000000">
        <w:rPr>
          <w:i w:val="1"/>
          <w:color w:val="999999"/>
          <w:sz w:val="16"/>
          <w:szCs w:val="16"/>
          <w:rtl w:val="0"/>
        </w:rPr>
        <w:t xml:space="preserve">IV Autoavaliação do(a) Coordenador(a) de extensão e da equipe técnico-administrativa de apoio, acompanhados pela Coordenação de Atividades de Extensão</w:t>
      </w:r>
      <w:r w:rsidDel="00000000" w:rsidR="00000000" w:rsidRPr="00000000">
        <w:rPr>
          <w:i w:val="1"/>
          <w:color w:val="4a86e8"/>
          <w:sz w:val="16"/>
          <w:szCs w:val="16"/>
          <w:rtl w:val="0"/>
        </w:rPr>
        <w:t xml:space="preserve"> (Se for o caso)</w:t>
      </w:r>
      <w:r w:rsidDel="00000000" w:rsidR="00000000" w:rsidRPr="00000000">
        <w:rPr>
          <w:i w:val="1"/>
          <w:color w:val="999999"/>
          <w:sz w:val="16"/>
          <w:szCs w:val="16"/>
          <w:rtl w:val="0"/>
        </w:rPr>
        <w:t xml:space="preserve">.</w:t>
      </w:r>
      <w:r w:rsidDel="00000000" w:rsidR="00000000" w:rsidRPr="00000000">
        <w:rPr>
          <w:sz w:val="16"/>
          <w:szCs w:val="16"/>
          <w:rtl w:val="0"/>
        </w:rPr>
        <w:t xml:space="preserve">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i w:val="1"/>
          <w:color w:val="999999"/>
          <w:sz w:val="16"/>
          <w:szCs w:val="16"/>
        </w:rPr>
      </w:pPr>
      <w:r w:rsidDel="00000000" w:rsidR="00000000" w:rsidRPr="00000000">
        <w:rPr>
          <w:i w:val="1"/>
          <w:color w:val="999999"/>
          <w:sz w:val="16"/>
          <w:szCs w:val="16"/>
          <w:rtl w:val="0"/>
        </w:rPr>
        <w:t xml:space="preserve">V Autoavaliação do estudante extensionista.</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i w:val="1"/>
          <w:color w:val="999999"/>
          <w:sz w:val="16"/>
          <w:szCs w:val="16"/>
        </w:rPr>
      </w:pPr>
      <w:r w:rsidDel="00000000" w:rsidR="00000000" w:rsidRPr="00000000">
        <w:rPr>
          <w:i w:val="1"/>
          <w:color w:val="999999"/>
          <w:sz w:val="16"/>
          <w:szCs w:val="16"/>
          <w:rtl w:val="0"/>
        </w:rPr>
        <w:t xml:space="preserve">VI Publicação do resultado das ações de extensão.</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i w:val="1"/>
          <w:color w:val="999999"/>
          <w:sz w:val="16"/>
          <w:szCs w:val="16"/>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i w:val="1"/>
          <w:color w:val="999999"/>
          <w:sz w:val="16"/>
          <w:szCs w:val="16"/>
        </w:rPr>
      </w:pPr>
      <w:r w:rsidDel="00000000" w:rsidR="00000000" w:rsidRPr="00000000">
        <w:rPr>
          <w:i w:val="1"/>
          <w:color w:val="999999"/>
          <w:sz w:val="16"/>
          <w:szCs w:val="16"/>
          <w:rtl w:val="0"/>
        </w:rPr>
        <w:t xml:space="preserve">§ 1º Os critérios e indicadores de avaliação serão definidos pela Coordenação de Atividades de Extensão</w:t>
      </w:r>
      <w:r w:rsidDel="00000000" w:rsidR="00000000" w:rsidRPr="00000000">
        <w:rPr>
          <w:i w:val="1"/>
          <w:color w:val="4a86e8"/>
          <w:sz w:val="16"/>
          <w:szCs w:val="16"/>
          <w:rtl w:val="0"/>
        </w:rPr>
        <w:t xml:space="preserve"> (Se for o caso)</w:t>
      </w:r>
      <w:r w:rsidDel="00000000" w:rsidR="00000000" w:rsidRPr="00000000">
        <w:rPr>
          <w:i w:val="1"/>
          <w:color w:val="999999"/>
          <w:sz w:val="16"/>
          <w:szCs w:val="16"/>
          <w:rtl w:val="0"/>
        </w:rPr>
        <w:t xml:space="preserve">.</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i w:val="1"/>
          <w:color w:val="999999"/>
          <w:sz w:val="16"/>
          <w:szCs w:val="16"/>
        </w:rPr>
      </w:pPr>
      <w:r w:rsidDel="00000000" w:rsidR="00000000" w:rsidRPr="00000000">
        <w:rPr>
          <w:rtl w:val="0"/>
        </w:rPr>
      </w:r>
    </w:p>
    <w:p w:rsidR="00000000" w:rsidDel="00000000" w:rsidP="00000000" w:rsidRDefault="00000000" w:rsidRPr="00000000" w14:paraId="0000008B">
      <w:pPr>
        <w:spacing w:after="200" w:lineRule="auto"/>
        <w:ind w:left="720" w:firstLine="0"/>
        <w:jc w:val="both"/>
        <w:rPr>
          <w:i w:val="1"/>
          <w:color w:val="999999"/>
          <w:sz w:val="16"/>
          <w:szCs w:val="16"/>
        </w:rPr>
      </w:pPr>
      <w:r w:rsidDel="00000000" w:rsidR="00000000" w:rsidRPr="00000000">
        <w:rPr>
          <w:i w:val="1"/>
          <w:color w:val="999999"/>
          <w:sz w:val="16"/>
          <w:szCs w:val="16"/>
          <w:rtl w:val="0"/>
        </w:rPr>
        <w:t xml:space="preserve">§ 2º Na análise preliminar de programas, projetos, cursos / oficinas e eventos de extensão e na verificação dos relatórios das ações de extensão efetivamente executadas, serão observados </w:t>
      </w:r>
      <w:r w:rsidDel="00000000" w:rsidR="00000000" w:rsidRPr="00000000">
        <w:rPr>
          <w:i w:val="1"/>
          <w:color w:val="4a86e8"/>
          <w:sz w:val="16"/>
          <w:szCs w:val="16"/>
          <w:rtl w:val="0"/>
        </w:rPr>
        <w:t xml:space="preserve">(Adaptado do art. 29 da Resolução CEX n. 01/2020</w:t>
      </w:r>
      <w:r w:rsidDel="00000000" w:rsidR="00000000" w:rsidRPr="00000000">
        <w:rPr>
          <w:i w:val="1"/>
          <w:color w:val="4a86e8"/>
          <w:sz w:val="16"/>
          <w:szCs w:val="16"/>
          <w:rtl w:val="0"/>
        </w:rPr>
        <w:t xml:space="preserve">)</w:t>
      </w:r>
      <w:r w:rsidDel="00000000" w:rsidR="00000000" w:rsidRPr="00000000">
        <w:rPr>
          <w:i w:val="1"/>
          <w:color w:val="999999"/>
          <w:sz w:val="16"/>
          <w:szCs w:val="16"/>
          <w:rtl w:val="0"/>
        </w:rPr>
        <w:t xml:space="preserve">:</w:t>
      </w:r>
    </w:p>
    <w:p w:rsidR="00000000" w:rsidDel="00000000" w:rsidP="00000000" w:rsidRDefault="00000000" w:rsidRPr="00000000" w14:paraId="0000008C">
      <w:pPr>
        <w:spacing w:after="200" w:lineRule="auto"/>
        <w:ind w:left="1440" w:firstLine="0"/>
        <w:jc w:val="both"/>
        <w:rPr>
          <w:i w:val="1"/>
          <w:color w:val="999999"/>
          <w:sz w:val="16"/>
          <w:szCs w:val="16"/>
        </w:rPr>
      </w:pPr>
      <w:r w:rsidDel="00000000" w:rsidR="00000000" w:rsidRPr="00000000">
        <w:rPr>
          <w:i w:val="1"/>
          <w:color w:val="999999"/>
          <w:sz w:val="16"/>
          <w:szCs w:val="16"/>
          <w:rtl w:val="0"/>
        </w:rPr>
        <w:t xml:space="preserve">I Protagonismo discente, com pelo menos um discente indicado como membro da equipe executora.</w:t>
      </w:r>
    </w:p>
    <w:p w:rsidR="00000000" w:rsidDel="00000000" w:rsidP="00000000" w:rsidRDefault="00000000" w:rsidRPr="00000000" w14:paraId="0000008D">
      <w:pPr>
        <w:spacing w:after="200" w:lineRule="auto"/>
        <w:ind w:left="1440" w:firstLine="0"/>
        <w:jc w:val="both"/>
        <w:rPr>
          <w:i w:val="1"/>
          <w:color w:val="999999"/>
          <w:sz w:val="16"/>
          <w:szCs w:val="16"/>
        </w:rPr>
      </w:pPr>
      <w:r w:rsidDel="00000000" w:rsidR="00000000" w:rsidRPr="00000000">
        <w:rPr>
          <w:i w:val="1"/>
          <w:color w:val="999999"/>
          <w:sz w:val="16"/>
          <w:szCs w:val="16"/>
          <w:rtl w:val="0"/>
        </w:rPr>
        <w:t xml:space="preserve">II Envolvimento com a comunidade externa, quando considerado pertinente à proposta formativa.</w:t>
      </w:r>
    </w:p>
    <w:p w:rsidR="00000000" w:rsidDel="00000000" w:rsidP="00000000" w:rsidRDefault="00000000" w:rsidRPr="00000000" w14:paraId="0000008E">
      <w:pPr>
        <w:spacing w:after="200" w:lineRule="auto"/>
        <w:ind w:left="1440" w:firstLine="0"/>
        <w:jc w:val="both"/>
        <w:rPr>
          <w:i w:val="1"/>
          <w:color w:val="999999"/>
          <w:sz w:val="16"/>
          <w:szCs w:val="16"/>
        </w:rPr>
      </w:pPr>
      <w:r w:rsidDel="00000000" w:rsidR="00000000" w:rsidRPr="00000000">
        <w:rPr>
          <w:i w:val="1"/>
          <w:color w:val="999999"/>
          <w:sz w:val="16"/>
          <w:szCs w:val="16"/>
          <w:rtl w:val="0"/>
        </w:rPr>
        <w:t xml:space="preserve">III Princípios técnicos que expressem o compromisso social da UnB com as áreas de atuação da atividade.</w:t>
      </w:r>
    </w:p>
    <w:p w:rsidR="00000000" w:rsidDel="00000000" w:rsidP="00000000" w:rsidRDefault="00000000" w:rsidRPr="00000000" w14:paraId="0000008F">
      <w:pPr>
        <w:spacing w:after="200" w:lineRule="auto"/>
        <w:ind w:left="1440" w:firstLine="0"/>
        <w:jc w:val="both"/>
        <w:rPr>
          <w:i w:val="1"/>
          <w:color w:val="999999"/>
          <w:sz w:val="16"/>
          <w:szCs w:val="16"/>
        </w:rPr>
      </w:pPr>
      <w:r w:rsidDel="00000000" w:rsidR="00000000" w:rsidRPr="00000000">
        <w:rPr>
          <w:i w:val="1"/>
          <w:color w:val="999999"/>
          <w:sz w:val="16"/>
          <w:szCs w:val="16"/>
          <w:rtl w:val="0"/>
        </w:rPr>
        <w:t xml:space="preserve">IV Princípios éticos consonantes com o compromisso social da UnB com a Educação.</w:t>
      </w:r>
    </w:p>
    <w:p w:rsidR="00000000" w:rsidDel="00000000" w:rsidP="00000000" w:rsidRDefault="00000000" w:rsidRPr="00000000" w14:paraId="00000090">
      <w:pPr>
        <w:spacing w:after="200" w:lineRule="auto"/>
        <w:ind w:left="1440" w:firstLine="0"/>
        <w:jc w:val="both"/>
        <w:rPr>
          <w:i w:val="1"/>
          <w:color w:val="999999"/>
          <w:sz w:val="16"/>
          <w:szCs w:val="16"/>
        </w:rPr>
      </w:pPr>
      <w:r w:rsidDel="00000000" w:rsidR="00000000" w:rsidRPr="00000000">
        <w:rPr>
          <w:i w:val="1"/>
          <w:color w:val="999999"/>
          <w:sz w:val="16"/>
          <w:szCs w:val="16"/>
          <w:rtl w:val="0"/>
        </w:rPr>
        <w:t xml:space="preserve">V Desenvolvimento e produção de conhecimentos atualizados e coerentes com as ciências e com a realidade brasileira, voltados para o desenvolvimento social, equitativo e sustentável.]</w:t>
      </w:r>
    </w:p>
    <w:p w:rsidR="00000000" w:rsidDel="00000000" w:rsidP="00000000" w:rsidRDefault="00000000" w:rsidRPr="00000000" w14:paraId="00000091">
      <w:pPr>
        <w:ind w:left="720" w:firstLine="0"/>
        <w:jc w:val="both"/>
        <w:rPr>
          <w:i w:val="1"/>
          <w:color w:val="999999"/>
          <w:sz w:val="16"/>
          <w:szCs w:val="16"/>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i w:val="1"/>
          <w:color w:val="999999"/>
          <w:sz w:val="16"/>
          <w:szCs w:val="16"/>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sz w:val="24"/>
          <w:szCs w:val="24"/>
          <w:highlight w:val="yellow"/>
        </w:rPr>
      </w:pPr>
      <w:r w:rsidDel="00000000" w:rsidR="00000000" w:rsidRPr="00000000">
        <w:rPr>
          <w:sz w:val="24"/>
          <w:szCs w:val="24"/>
          <w:rtl w:val="0"/>
        </w:rPr>
        <w:t xml:space="preserve">CAPÍTULO IV</w:t>
      </w:r>
      <w:r w:rsidDel="00000000" w:rsidR="00000000" w:rsidRPr="00000000">
        <w:rPr>
          <w:rtl w:val="0"/>
        </w:rPr>
      </w:r>
    </w:p>
    <w:p w:rsidR="00000000" w:rsidDel="00000000" w:rsidP="00000000" w:rsidRDefault="00000000" w:rsidRPr="00000000" w14:paraId="00000094">
      <w:pPr>
        <w:spacing w:after="200" w:lineRule="auto"/>
        <w:jc w:val="center"/>
        <w:rPr>
          <w:sz w:val="24"/>
          <w:szCs w:val="24"/>
        </w:rPr>
      </w:pPr>
      <w:r w:rsidDel="00000000" w:rsidR="00000000" w:rsidRPr="00000000">
        <w:rPr>
          <w:sz w:val="24"/>
          <w:szCs w:val="24"/>
          <w:rtl w:val="0"/>
        </w:rPr>
        <w:t xml:space="preserve">DAS DISPOSIÇÕES FINAIS</w:t>
      </w:r>
    </w:p>
    <w:p w:rsidR="00000000" w:rsidDel="00000000" w:rsidP="00000000" w:rsidRDefault="00000000" w:rsidRPr="00000000" w14:paraId="00000095">
      <w:pPr>
        <w:jc w:val="both"/>
        <w:rPr>
          <w:i w:val="1"/>
          <w:color w:val="999999"/>
          <w:sz w:val="16"/>
          <w:szCs w:val="16"/>
        </w:rPr>
      </w:pPr>
      <w:r w:rsidDel="00000000" w:rsidR="00000000" w:rsidRPr="00000000">
        <w:rPr>
          <w:i w:val="1"/>
          <w:color w:val="999999"/>
          <w:sz w:val="16"/>
          <w:szCs w:val="16"/>
          <w:rtl w:val="0"/>
        </w:rPr>
        <w:t xml:space="preserve">[Constituem generalidades que podem ser incorporadas a dispositivo(s) da parte final do Regulamento de Atividades de Extensão as seguintes, sem prejuízo de outras:</w:t>
      </w:r>
    </w:p>
    <w:p w:rsidR="00000000" w:rsidDel="00000000" w:rsidP="00000000" w:rsidRDefault="00000000" w:rsidRPr="00000000" w14:paraId="00000096">
      <w:pPr>
        <w:jc w:val="both"/>
        <w:rPr>
          <w:i w:val="1"/>
          <w:color w:val="999999"/>
          <w:sz w:val="16"/>
          <w:szCs w:val="16"/>
        </w:rPr>
      </w:pPr>
      <w:r w:rsidDel="00000000" w:rsidR="00000000" w:rsidRPr="00000000">
        <w:rPr>
          <w:rtl w:val="0"/>
        </w:rPr>
      </w:r>
    </w:p>
    <w:p w:rsidR="00000000" w:rsidDel="00000000" w:rsidP="00000000" w:rsidRDefault="00000000" w:rsidRPr="00000000" w14:paraId="00000097">
      <w:pPr>
        <w:spacing w:after="200" w:lineRule="auto"/>
        <w:jc w:val="both"/>
        <w:rPr>
          <w:i w:val="1"/>
          <w:color w:val="999999"/>
          <w:sz w:val="16"/>
          <w:szCs w:val="16"/>
        </w:rPr>
      </w:pPr>
      <w:r w:rsidDel="00000000" w:rsidR="00000000" w:rsidRPr="00000000">
        <w:rPr>
          <w:i w:val="1"/>
          <w:color w:val="999999"/>
          <w:sz w:val="16"/>
          <w:szCs w:val="16"/>
          <w:rtl w:val="0"/>
        </w:rPr>
        <w:t xml:space="preserve">Art. 12. Aos estudantes ingressantes no Curso por meio de transferência, interna ou externa, ou segunda graduação, será facultado aproveitar as horas desenvolvidas em atividades de extensão em seu curso ou instituição de origem, desde que devidamente comprovados e contemplados nas modalidades previstas neste Regulamento </w:t>
      </w:r>
      <w:r w:rsidDel="00000000" w:rsidR="00000000" w:rsidRPr="00000000">
        <w:rPr>
          <w:i w:val="1"/>
          <w:color w:val="4a86e8"/>
          <w:sz w:val="16"/>
          <w:szCs w:val="16"/>
          <w:rtl w:val="0"/>
        </w:rPr>
        <w:t xml:space="preserve">(Se aplicável, pode-se especificar / enumerar formas aproveitamento de estudos realizados em outros cursos e/ou outras instituições)</w:t>
      </w:r>
      <w:r w:rsidDel="00000000" w:rsidR="00000000" w:rsidRPr="00000000">
        <w:rPr>
          <w:i w:val="1"/>
          <w:color w:val="999999"/>
          <w:sz w:val="16"/>
          <w:szCs w:val="16"/>
          <w:rtl w:val="0"/>
        </w:rPr>
        <w:t xml:space="preserve">, após ser analisada pelo…</w:t>
      </w:r>
      <w:r w:rsidDel="00000000" w:rsidR="00000000" w:rsidRPr="00000000">
        <w:rPr>
          <w:i w:val="1"/>
          <w:color w:val="4a86e8"/>
          <w:sz w:val="16"/>
          <w:szCs w:val="16"/>
          <w:rtl w:val="0"/>
        </w:rPr>
        <w:t xml:space="preserve"> (Indicação da instância interna competente, como Colegiado, Conselho de Unidade, Colegiado de Extensão ou instância equivalente da unidade) </w:t>
      </w:r>
      <w:r w:rsidDel="00000000" w:rsidR="00000000" w:rsidRPr="00000000">
        <w:rPr>
          <w:i w:val="1"/>
          <w:color w:val="999999"/>
          <w:sz w:val="16"/>
          <w:szCs w:val="16"/>
          <w:rtl w:val="0"/>
        </w:rPr>
        <w:t xml:space="preserve">do Curso … </w:t>
      </w:r>
      <w:r w:rsidDel="00000000" w:rsidR="00000000" w:rsidRPr="00000000">
        <w:rPr>
          <w:i w:val="1"/>
          <w:color w:val="4a86e8"/>
          <w:sz w:val="16"/>
          <w:szCs w:val="16"/>
          <w:rtl w:val="0"/>
        </w:rPr>
        <w:t xml:space="preserve">(Nome do Curso).</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color w:val="999999"/>
          <w:sz w:val="16"/>
          <w:szCs w:val="16"/>
        </w:rPr>
      </w:pPr>
      <w:r w:rsidDel="00000000" w:rsidR="00000000" w:rsidRPr="00000000">
        <w:rPr>
          <w:i w:val="1"/>
          <w:color w:val="999999"/>
          <w:sz w:val="16"/>
          <w:szCs w:val="16"/>
          <w:rtl w:val="0"/>
        </w:rPr>
        <w:t xml:space="preserve">Art. 13. </w:t>
      </w:r>
      <w:r w:rsidDel="00000000" w:rsidR="00000000" w:rsidRPr="00000000">
        <w:rPr>
          <w:i w:val="1"/>
          <w:color w:val="999999"/>
          <w:sz w:val="16"/>
          <w:szCs w:val="16"/>
          <w:rtl w:val="0"/>
        </w:rPr>
        <w:t xml:space="preserve"> </w:t>
      </w:r>
      <w:r w:rsidDel="00000000" w:rsidR="00000000" w:rsidRPr="00000000">
        <w:rPr>
          <w:i w:val="1"/>
          <w:color w:val="4a86e8"/>
          <w:sz w:val="16"/>
          <w:szCs w:val="16"/>
          <w:rtl w:val="0"/>
        </w:rPr>
        <w:t xml:space="preserve">(Se for caso) </w:t>
      </w:r>
      <w:r w:rsidDel="00000000" w:rsidR="00000000" w:rsidRPr="00000000">
        <w:rPr>
          <w:i w:val="1"/>
          <w:color w:val="999999"/>
          <w:sz w:val="16"/>
          <w:szCs w:val="16"/>
          <w:rtl w:val="0"/>
        </w:rPr>
        <w:t xml:space="preserve">Os programas, projetos, cursos e oficinas e eventos de extensão homologados constituirão subsídio ao gerenciamento das informações institucionais sobre a extensão da UnB.</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color w:val="999999"/>
          <w:sz w:val="16"/>
          <w:szCs w:val="16"/>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color w:val="999999"/>
          <w:sz w:val="16"/>
          <w:szCs w:val="16"/>
        </w:rPr>
      </w:pPr>
      <w:r w:rsidDel="00000000" w:rsidR="00000000" w:rsidRPr="00000000">
        <w:rPr>
          <w:i w:val="1"/>
          <w:color w:val="999999"/>
          <w:sz w:val="16"/>
          <w:szCs w:val="16"/>
          <w:rtl w:val="0"/>
        </w:rPr>
        <w:t xml:space="preserve">Art. 14. Os casos omissos relacionados às atividades de extensão serão resolvidos pelo Conselho da …</w:t>
      </w:r>
      <w:r w:rsidDel="00000000" w:rsidR="00000000" w:rsidRPr="00000000">
        <w:rPr>
          <w:i w:val="1"/>
          <w:color w:val="4a86e8"/>
          <w:sz w:val="16"/>
          <w:szCs w:val="16"/>
          <w:rtl w:val="0"/>
        </w:rPr>
        <w:t xml:space="preserve"> (Se for o caso, indicação da </w:t>
      </w:r>
      <w:r w:rsidDel="00000000" w:rsidR="00000000" w:rsidRPr="00000000">
        <w:rPr>
          <w:i w:val="1"/>
          <w:color w:val="4a86e8"/>
          <w:sz w:val="16"/>
          <w:szCs w:val="16"/>
          <w:rtl w:val="0"/>
        </w:rPr>
        <w:t xml:space="preserve">u</w:t>
      </w:r>
      <w:r w:rsidDel="00000000" w:rsidR="00000000" w:rsidRPr="00000000">
        <w:rPr>
          <w:i w:val="1"/>
          <w:color w:val="4a86e8"/>
          <w:sz w:val="16"/>
          <w:szCs w:val="16"/>
          <w:rtl w:val="0"/>
        </w:rPr>
        <w:t xml:space="preserve">nidade acadêmica)</w:t>
      </w:r>
      <w:r w:rsidDel="00000000" w:rsidR="00000000" w:rsidRPr="00000000">
        <w:rPr>
          <w:i w:val="1"/>
          <w:color w:val="999999"/>
          <w:sz w:val="16"/>
          <w:szCs w:val="16"/>
          <w:rtl w:val="0"/>
        </w:rPr>
        <w:t xml:space="preserve">.</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color w:val="999999"/>
          <w:sz w:val="16"/>
          <w:szCs w:val="16"/>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i w:val="1"/>
          <w:color w:val="999999"/>
          <w:sz w:val="16"/>
          <w:szCs w:val="16"/>
          <w:rtl w:val="0"/>
        </w:rPr>
        <w:t xml:space="preserve">Art. 15. </w:t>
      </w:r>
      <w:r w:rsidDel="00000000" w:rsidR="00000000" w:rsidRPr="00000000">
        <w:rPr>
          <w:i w:val="1"/>
          <w:color w:val="999999"/>
          <w:sz w:val="16"/>
          <w:szCs w:val="16"/>
          <w:rtl w:val="0"/>
        </w:rPr>
        <w:t xml:space="preserve">Este Regulamento entra em vigor na data de aprovação do Projeto Pedagógico do Curso</w:t>
      </w:r>
      <w:r w:rsidDel="00000000" w:rsidR="00000000" w:rsidRPr="00000000">
        <w:rPr>
          <w:i w:val="1"/>
          <w:color w:val="999999"/>
          <w:sz w:val="16"/>
          <w:szCs w:val="16"/>
          <w:rtl w:val="0"/>
        </w:rPr>
        <w:t xml:space="preserve"> de  ...</w:t>
      </w:r>
      <w:r w:rsidDel="00000000" w:rsidR="00000000" w:rsidRPr="00000000">
        <w:rPr>
          <w:i w:val="1"/>
          <w:color w:val="4a86e8"/>
          <w:sz w:val="16"/>
          <w:szCs w:val="16"/>
          <w:rtl w:val="0"/>
        </w:rPr>
        <w:t xml:space="preserve"> (Nome do Curso) </w:t>
      </w:r>
      <w:r w:rsidDel="00000000" w:rsidR="00000000" w:rsidRPr="00000000">
        <w:rPr>
          <w:i w:val="1"/>
          <w:color w:val="999999"/>
          <w:sz w:val="16"/>
          <w:szCs w:val="16"/>
          <w:rtl w:val="0"/>
        </w:rPr>
        <w:t xml:space="preserve">pelas instâncias competentes na UnB.]</w:t>
      </w:r>
      <w:r w:rsidDel="00000000" w:rsidR="00000000" w:rsidRPr="00000000">
        <w:rPr>
          <w:rtl w:val="0"/>
        </w:rPr>
      </w:r>
    </w:p>
    <w:p w:rsidR="00000000" w:rsidDel="00000000" w:rsidP="00000000" w:rsidRDefault="00000000" w:rsidRPr="00000000" w14:paraId="0000009D">
      <w:pPr>
        <w:spacing w:after="200" w:lineRule="auto"/>
        <w:jc w:val="right"/>
        <w:rPr>
          <w:sz w:val="24"/>
          <w:szCs w:val="24"/>
        </w:rPr>
      </w:pPr>
      <w:r w:rsidDel="00000000" w:rsidR="00000000" w:rsidRPr="00000000">
        <w:rPr>
          <w:sz w:val="24"/>
          <w:szCs w:val="24"/>
          <w:rtl w:val="0"/>
        </w:rPr>
        <w:t xml:space="preserve">Brasília, </w:t>
      </w:r>
      <w:r w:rsidDel="00000000" w:rsidR="00000000" w:rsidRPr="00000000">
        <w:rPr>
          <w:i w:val="1"/>
          <w:color w:val="4a86e8"/>
          <w:sz w:val="16"/>
          <w:szCs w:val="16"/>
          <w:rtl w:val="0"/>
        </w:rPr>
        <w:t xml:space="preserve">[dia]</w:t>
      </w:r>
      <w:r w:rsidDel="00000000" w:rsidR="00000000" w:rsidRPr="00000000">
        <w:rPr>
          <w:sz w:val="24"/>
          <w:szCs w:val="24"/>
          <w:rtl w:val="0"/>
        </w:rPr>
        <w:t xml:space="preserve"> de</w:t>
      </w:r>
      <w:r w:rsidDel="00000000" w:rsidR="00000000" w:rsidRPr="00000000">
        <w:rPr>
          <w:i w:val="1"/>
          <w:color w:val="999999"/>
          <w:sz w:val="16"/>
          <w:szCs w:val="16"/>
          <w:rtl w:val="0"/>
        </w:rPr>
        <w:t xml:space="preserve"> </w:t>
      </w:r>
      <w:r w:rsidDel="00000000" w:rsidR="00000000" w:rsidRPr="00000000">
        <w:rPr>
          <w:i w:val="1"/>
          <w:color w:val="4a86e8"/>
          <w:sz w:val="16"/>
          <w:szCs w:val="16"/>
          <w:rtl w:val="0"/>
        </w:rPr>
        <w:t xml:space="preserve">[mês]</w:t>
      </w:r>
      <w:r w:rsidDel="00000000" w:rsidR="00000000" w:rsidRPr="00000000">
        <w:rPr>
          <w:sz w:val="24"/>
          <w:szCs w:val="24"/>
          <w:rtl w:val="0"/>
        </w:rPr>
        <w:t xml:space="preserve"> de</w:t>
      </w:r>
      <w:r w:rsidDel="00000000" w:rsidR="00000000" w:rsidRPr="00000000">
        <w:rPr>
          <w:i w:val="1"/>
          <w:color w:val="999999"/>
          <w:sz w:val="16"/>
          <w:szCs w:val="16"/>
          <w:rtl w:val="0"/>
        </w:rPr>
        <w:t xml:space="preserve"> </w:t>
      </w:r>
      <w:r w:rsidDel="00000000" w:rsidR="00000000" w:rsidRPr="00000000">
        <w:rPr>
          <w:i w:val="1"/>
          <w:color w:val="4a86e8"/>
          <w:sz w:val="16"/>
          <w:szCs w:val="16"/>
          <w:rtl w:val="0"/>
        </w:rPr>
        <w:t xml:space="preserve">[ano]</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9E">
      <w:pPr>
        <w:pageBreakBefore w:val="0"/>
        <w:spacing w:after="200" w:line="276" w:lineRule="auto"/>
        <w:jc w:val="center"/>
        <w:rPr>
          <w:sz w:val="24"/>
          <w:szCs w:val="24"/>
        </w:rPr>
      </w:pPr>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F">
      <w:pPr>
        <w:pageBreakBefore w:val="0"/>
        <w:spacing w:after="200" w:line="240" w:lineRule="auto"/>
        <w:jc w:val="both"/>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Na definição do tipo de fonte, de eventuais logotipos/imagens, dentre outros elementos utilizados na elaboração do documento considerado, convém observar as orientações quanto à identidade visual da UnB disponibilizadas em </w:t>
      </w:r>
      <w:hyperlink r:id="rId1">
        <w:r w:rsidDel="00000000" w:rsidR="00000000" w:rsidRPr="00000000">
          <w:rPr>
            <w:color w:val="1155cc"/>
            <w:sz w:val="16"/>
            <w:szCs w:val="16"/>
            <w:u w:val="single"/>
            <w:rtl w:val="0"/>
          </w:rPr>
          <w:t xml:space="preserve">www.marca.unb.br</w:t>
        </w:r>
      </w:hyperlink>
      <w:r w:rsidDel="00000000" w:rsidR="00000000" w:rsidRPr="00000000">
        <w:rPr>
          <w:sz w:val="16"/>
          <w:szCs w:val="16"/>
          <w:rtl w:val="0"/>
        </w:rPr>
        <w:t xml:space="preserve">.</w:t>
      </w:r>
    </w:p>
  </w:footnote>
  <w:footnote w:id="1">
    <w:p w:rsidR="00000000" w:rsidDel="00000000" w:rsidP="00000000" w:rsidRDefault="00000000" w:rsidRPr="00000000" w14:paraId="000000A1">
      <w:pPr>
        <w:spacing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No casos das licenciaturas, aplicar a Resolução CNE/CP n. 4 de  2024.</w:t>
      </w:r>
    </w:p>
  </w:footnote>
  <w:footnote w:id="2">
    <w:p w:rsidR="00000000" w:rsidDel="00000000" w:rsidP="00000000" w:rsidRDefault="00000000" w:rsidRPr="00000000" w14:paraId="000000A2">
      <w:pPr>
        <w:spacing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O Decreto aplica-se somente aos cursos com oferta de educação à distância.</w:t>
      </w:r>
    </w:p>
  </w:footnote>
  <w:footnote w:id="3">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A </w:t>
      </w:r>
      <w:r w:rsidDel="00000000" w:rsidR="00000000" w:rsidRPr="00000000">
        <w:rPr>
          <w:sz w:val="16"/>
          <w:szCs w:val="16"/>
          <w:rtl w:val="0"/>
        </w:rPr>
        <w:t xml:space="preserve">Portaria MEC n. 506/2025 </w:t>
      </w:r>
      <w:r w:rsidDel="00000000" w:rsidR="00000000" w:rsidRPr="00000000">
        <w:rPr>
          <w:sz w:val="16"/>
          <w:szCs w:val="16"/>
          <w:rtl w:val="0"/>
        </w:rPr>
        <w:t xml:space="preserve">aplica-se somente aos cursos com oferta de educação à distância.</w:t>
      </w:r>
    </w:p>
  </w:footnote>
  <w:footnote w:id="4">
    <w:p w:rsidR="00000000" w:rsidDel="00000000" w:rsidP="00000000" w:rsidRDefault="00000000" w:rsidRPr="00000000" w14:paraId="000000A4">
      <w:pPr>
        <w:spacing w:line="240" w:lineRule="auto"/>
        <w:rPr>
          <w:sz w:val="20"/>
          <w:szCs w:val="20"/>
        </w:rPr>
      </w:pPr>
      <w:r w:rsidDel="00000000" w:rsidR="00000000" w:rsidRPr="00000000">
        <w:rPr>
          <w:rStyle w:val="FootnoteReference"/>
          <w:vertAlign w:val="superscript"/>
        </w:rPr>
        <w:footnoteRef/>
      </w:r>
      <w:r w:rsidDel="00000000" w:rsidR="00000000" w:rsidRPr="00000000">
        <w:rPr>
          <w:sz w:val="16"/>
          <w:szCs w:val="16"/>
          <w:rtl w:val="0"/>
        </w:rPr>
        <w:t xml:space="preserve"> Esse artigo pode sofrer alterações, conforme o caso.</w:t>
      </w:r>
      <w:r w:rsidDel="00000000" w:rsidR="00000000" w:rsidRPr="00000000">
        <w:rPr>
          <w:rtl w:val="0"/>
        </w:rPr>
      </w:r>
    </w:p>
    <w:p w:rsidR="00000000" w:rsidDel="00000000" w:rsidP="00000000" w:rsidRDefault="00000000" w:rsidRPr="00000000" w14:paraId="000000A5">
      <w:pPr>
        <w:spacing w:line="240" w:lineRule="auto"/>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dex.unb.br/guiacurriculoextensao" TargetMode="Externa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marca.unb.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