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jc w:val="center"/>
        <w:rPr>
          <w:rFonts w:ascii="Lora" w:cs="Lora" w:eastAsia="Lora" w:hAnsi="Lora"/>
          <w:b w:val="1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rtl w:val="0"/>
        </w:rPr>
        <w:t xml:space="preserve">Termo de Cessão de Direitos para Uso de Imagem e Vo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Z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24.00000000000034" w:tblpY="0"/>
        <w:tblW w:w="9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both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Nome:                                 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Nacionalidade: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Profissão: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RG :.                       CPF:                                                     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Endereço :                                                                                            </w:t>
            </w:r>
          </w:p>
          <w:p w:rsidR="00000000" w:rsidDel="00000000" w:rsidP="00000000" w:rsidRDefault="00000000" w:rsidRPr="00000000" w14:paraId="00000007">
            <w:pPr>
              <w:keepLines w:val="1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e-mail:                              </w:t>
            </w:r>
          </w:p>
          <w:p w:rsidR="00000000" w:rsidDel="00000000" w:rsidP="00000000" w:rsidRDefault="00000000" w:rsidRPr="00000000" w14:paraId="00000008">
            <w:pPr>
              <w:keepLines w:val="1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contato telefônico: (61)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after="20" w:before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Lora" w:cs="Lora" w:eastAsia="Lora" w:hAnsi="Lora"/>
          <w:b w:val="1"/>
          <w:color w:val="000000"/>
          <w:rtl w:val="0"/>
        </w:rPr>
        <w:t xml:space="preserve">CEDENTE: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CESSIONÁRIA:</w:t>
      </w: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40"/>
        <w:tblGridChange w:id="0">
          <w:tblGrid>
            <w:gridCol w:w="8640"/>
          </w:tblGrid>
        </w:tblGridChange>
      </w:tblGrid>
      <w:tr>
        <w:trPr>
          <w:cantSplit w:val="0"/>
          <w:trHeight w:val="886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Canal UnB+Educação,  da Diretoria de Planejamento e Acompanhamento Pedagógico das Licenciaturas  - DAPLI/DEG , localizado na</w:t>
              <w:tab/>
              <w:t xml:space="preserve">Fundação Universidade de Brasília FUB/UnB, Campus</w:t>
              <w:tab/>
              <w:t xml:space="preserve">Universitário</w:t>
              <w:tab/>
              <w:t xml:space="preserve"> Darcy</w:t>
              <w:tab/>
              <w:t xml:space="preserve">Ribeiro, Prédio ICC Centro- Sala 402 - B1- Asa Norte - Brasília- DF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meio do presente documento, o CEDENTE, de forma inteiramente gratuita, em caráter total, definitivo e irrevogável, autoriza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utilização de sua imagem e voz 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/ou do menor pelo qual é responsável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CESSIONÁRIA,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tempo indeterminado, no que se refere a(o) evento: projeto __________________________, promovido pelo _______________________ no ano de 2024.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que esta autorização não transfere à UnB qualquer ônus ou responsabilidades civis ou criminais decorrentes do conteúdo do material disponibilizado em sítio eletrônico da instituição ou em outras mídias, na íntegra ou em partes.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autorização objeto deste termo alcança exclusivamente os seguintes fins: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4"/>
          <w:szCs w:val="24"/>
          <w:highlight w:val="white"/>
          <w:rtl w:val="0"/>
        </w:rPr>
        <w:t xml:space="preserve"> promover as ações vinculadas ao Canal UnB+Educação. Isso será realizado por meio de publicações no Instagram @licenciaturas_unb, no site do Decanato de Ensino de Graduação (DEG) e nas redes sociais virtuais, além de outros sites da UnB. A autorização estende-se também a citações em produções científicas. O objetivo subjacente é fortalecer e disseminar as iniciativas dos professores, focando na promoção e aprimoramento do processo de ensino-aprendizagem, na divulgação científica, na interação com os alunos, no desenvolvimento de novas metodologias e nas ações de extensão relacionadas à Licenciatura em Ação - LeA - 2024, especialmente no contexto da execução para a educação básica.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Lora Medium" w:cs="Lora Medium" w:eastAsia="Lora Medium" w:hAnsi="Lora Medium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serem estas informações a expressão da verdade, na melhor forma do direito e de minha livre e espontânea vontade, subscrevo o presente Termo.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504"/>
        </w:tabs>
        <w:ind w:right="849"/>
        <w:jc w:val="center"/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Fonts w:ascii="Lora Medium" w:cs="Lora Medium" w:eastAsia="Lora Medium" w:hAnsi="Lora Medium"/>
          <w:color w:val="000000"/>
          <w:sz w:val="18"/>
          <w:szCs w:val="18"/>
          <w:rtl w:val="0"/>
        </w:rPr>
        <w:t xml:space="preserve">Brasília,</w:t>
      </w:r>
      <w:r w:rsidDel="00000000" w:rsidR="00000000" w:rsidRPr="00000000">
        <w:rPr>
          <w:rFonts w:ascii="Lora Medium" w:cs="Lora Medium" w:eastAsia="Lora Medium" w:hAnsi="Lora Medium"/>
          <w:sz w:val="18"/>
          <w:szCs w:val="18"/>
          <w:rtl w:val="0"/>
        </w:rPr>
        <w:t xml:space="preserve">  _____ </w:t>
      </w:r>
      <w:r w:rsidDel="00000000" w:rsidR="00000000" w:rsidRPr="00000000">
        <w:rPr>
          <w:rFonts w:ascii="Lora Medium" w:cs="Lora Medium" w:eastAsia="Lora Medium" w:hAnsi="Lora Medium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Lora Medium" w:cs="Lora Medium" w:eastAsia="Lora Medium" w:hAnsi="Lora Medium"/>
          <w:sz w:val="18"/>
          <w:szCs w:val="18"/>
          <w:rtl w:val="0"/>
        </w:rPr>
        <w:t xml:space="preserve">de____________</w:t>
      </w:r>
      <w:r w:rsidDel="00000000" w:rsidR="00000000" w:rsidRPr="00000000">
        <w:rPr>
          <w:rFonts w:ascii="Lora Medium" w:cs="Lora Medium" w:eastAsia="Lora Medium" w:hAnsi="Lora Medium"/>
          <w:color w:val="000000"/>
          <w:sz w:val="18"/>
          <w:szCs w:val="18"/>
          <w:rtl w:val="0"/>
        </w:rPr>
        <w:t xml:space="preserve"> de 2</w:t>
      </w:r>
      <w:r w:rsidDel="00000000" w:rsidR="00000000" w:rsidRPr="00000000">
        <w:rPr>
          <w:rFonts w:ascii="Lora Medium" w:cs="Lora Medium" w:eastAsia="Lora Medium" w:hAnsi="Lora Medium"/>
          <w:sz w:val="18"/>
          <w:szCs w:val="18"/>
          <w:rtl w:val="0"/>
        </w:rPr>
        <w:t xml:space="preserve">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504"/>
        </w:tabs>
        <w:ind w:right="849"/>
        <w:jc w:val="center"/>
        <w:rPr>
          <w:rFonts w:ascii="Lora" w:cs="Lora" w:eastAsia="Lora" w:hAnsi="Lora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849"/>
        <w:jc w:val="center"/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Fonts w:ascii="Lora" w:cs="Lora" w:eastAsia="Lora" w:hAnsi="Lora"/>
          <w:sz w:val="18"/>
          <w:szCs w:val="18"/>
          <w:rtl w:val="0"/>
        </w:rPr>
        <w:t xml:space="preserve">Assinatura do </w:t>
      </w:r>
      <w:r w:rsidDel="00000000" w:rsidR="00000000" w:rsidRPr="00000000">
        <w:rPr>
          <w:rFonts w:ascii="Lora" w:cs="Lora" w:eastAsia="Lora" w:hAnsi="Lora"/>
          <w:color w:val="000000"/>
          <w:sz w:val="18"/>
          <w:szCs w:val="18"/>
          <w:rtl w:val="0"/>
        </w:rPr>
        <w:t xml:space="preserve">Cedent</w:t>
      </w:r>
      <w:r w:rsidDel="00000000" w:rsidR="00000000" w:rsidRPr="00000000">
        <w:rPr>
          <w:rFonts w:ascii="Lora" w:cs="Lora" w:eastAsia="Lora" w:hAnsi="Lora"/>
          <w:sz w:val="18"/>
          <w:szCs w:val="18"/>
          <w:rtl w:val="0"/>
        </w:rPr>
        <w:t xml:space="preserve">e</w:t>
      </w:r>
    </w:p>
    <w:p w:rsidR="00000000" w:rsidDel="00000000" w:rsidP="00000000" w:rsidRDefault="00000000" w:rsidRPr="00000000" w14:paraId="00000012">
      <w:pPr>
        <w:spacing w:after="0" w:line="240" w:lineRule="auto"/>
        <w:ind w:right="849"/>
        <w:jc w:val="center"/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849"/>
        <w:jc w:val="center"/>
        <w:rPr>
          <w:rFonts w:ascii="Lora" w:cs="Lora" w:eastAsia="Lora" w:hAnsi="Lor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or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ora SemiBold" w:cs="Lora SemiBold" w:eastAsia="Lora SemiBold" w:hAnsi="Lora SemiBol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ora SemiBold" w:cs="Lora SemiBold" w:eastAsia="Lora SemiBold" w:hAnsi="Lora SemiBold"/>
        <w:i w:val="0"/>
        <w:smallCaps w:val="0"/>
        <w:strike w:val="0"/>
        <w:color w:val="4b4b4b"/>
        <w:sz w:val="20"/>
        <w:szCs w:val="20"/>
        <w:highlight w:val="white"/>
        <w:u w:val="none"/>
        <w:vertAlign w:val="baseline"/>
        <w:rtl w:val="0"/>
      </w:rPr>
      <w:t xml:space="preserve">Campus Universitário Darcy Ribeiro, Pr</w:t>
    </w:r>
    <w:r w:rsidDel="00000000" w:rsidR="00000000" w:rsidRPr="00000000">
      <w:rPr>
        <w:rFonts w:ascii="Lora SemiBold" w:cs="Lora SemiBold" w:eastAsia="Lora SemiBold" w:hAnsi="Lora SemiBold"/>
        <w:color w:val="4b4b4b"/>
        <w:sz w:val="20"/>
        <w:szCs w:val="20"/>
        <w:highlight w:val="white"/>
        <w:rtl w:val="0"/>
      </w:rPr>
      <w:t xml:space="preserve">édio ICC, Sala 402- B1- Asa Norte- Brasília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566" w:firstLine="0"/>
      <w:jc w:val="center"/>
      <w:rPr>
        <w:rFonts w:ascii="Lora" w:cs="Lora" w:eastAsia="Lora" w:hAnsi="Lora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4975225</wp:posOffset>
          </wp:positionH>
          <wp:positionV relativeFrom="margin">
            <wp:posOffset>-642614</wp:posOffset>
          </wp:positionV>
          <wp:extent cx="672465" cy="619125"/>
          <wp:effectExtent b="0" l="0" r="0" t="0"/>
          <wp:wrapSquare wrapText="bothSides" distB="0" distT="0" distL="114300" distR="114300"/>
          <wp:docPr descr="C:\Users\Multi3\AppData\Local\Temp\Rar$DRa0.626\as_vert_cor.jpg" id="315" name="image1.jpg"/>
          <a:graphic>
            <a:graphicData uri="http://schemas.openxmlformats.org/drawingml/2006/picture">
              <pic:pic>
                <pic:nvPicPr>
                  <pic:cNvPr descr="C:\Users\Multi3\AppData\Local\Temp\Rar$DRa0.626\as_vert_co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ora" w:cs="Lora" w:eastAsia="Lora" w:hAnsi="Lora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de Brasília - UnB </w:t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566" w:firstLine="0"/>
      <w:jc w:val="center"/>
      <w:rPr>
        <w:rFonts w:ascii="Lora" w:cs="Lora" w:eastAsia="Lora" w:hAnsi="Lora"/>
        <w:sz w:val="20"/>
        <w:szCs w:val="20"/>
      </w:rPr>
    </w:pPr>
    <w:r w:rsidDel="00000000" w:rsidR="00000000" w:rsidRPr="00000000">
      <w:rPr>
        <w:rFonts w:ascii="Lora" w:cs="Lora" w:eastAsia="Lora" w:hAnsi="Lora"/>
        <w:sz w:val="20"/>
        <w:szCs w:val="20"/>
        <w:rtl w:val="0"/>
      </w:rPr>
      <w:t xml:space="preserve">Decanato de Ensino de Graduação - DEG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566" w:firstLine="0"/>
      <w:jc w:val="center"/>
      <w:rPr>
        <w:rFonts w:ascii="Lora" w:cs="Lora" w:eastAsia="Lora" w:hAnsi="Lora"/>
        <w:sz w:val="20"/>
        <w:szCs w:val="20"/>
      </w:rPr>
    </w:pPr>
    <w:r w:rsidDel="00000000" w:rsidR="00000000" w:rsidRPr="00000000">
      <w:rPr>
        <w:rFonts w:ascii="Lora" w:cs="Lora" w:eastAsia="Lora" w:hAnsi="Lora"/>
        <w:sz w:val="20"/>
        <w:szCs w:val="20"/>
        <w:rtl w:val="0"/>
      </w:rPr>
      <w:t xml:space="preserve">Diretoria de Planejamento e Acompanhamento Pedagógico das Licenciaturas - Dapli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566" w:firstLine="0"/>
      <w:jc w:val="center"/>
      <w:rPr>
        <w:rFonts w:ascii="Lora" w:cs="Lora" w:eastAsia="Lora" w:hAnsi="Lora"/>
        <w:sz w:val="20"/>
        <w:szCs w:val="20"/>
      </w:rPr>
    </w:pPr>
    <w:r w:rsidDel="00000000" w:rsidR="00000000" w:rsidRPr="00000000">
      <w:rPr>
        <w:rFonts w:ascii="Lora" w:cs="Lora" w:eastAsia="Lora" w:hAnsi="Lora"/>
        <w:sz w:val="20"/>
        <w:szCs w:val="20"/>
        <w:rtl w:val="0"/>
      </w:rPr>
      <w:t xml:space="preserve">Coordenação de Integração das Licenciaturas/Coordenação de Projetos Especiais das Licenciaturas - CIL/Cplic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A14B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3AC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3AC0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293AC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3AC0"/>
  </w:style>
  <w:style w:type="paragraph" w:styleId="Rodap">
    <w:name w:val="footer"/>
    <w:basedOn w:val="Normal"/>
    <w:link w:val="RodapChar"/>
    <w:uiPriority w:val="99"/>
    <w:unhideWhenUsed w:val="1"/>
    <w:rsid w:val="00293AC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93AC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11" Type="http://schemas.openxmlformats.org/officeDocument/2006/relationships/font" Target="fonts/Lora-italic.ttf"/><Relationship Id="rId10" Type="http://schemas.openxmlformats.org/officeDocument/2006/relationships/font" Target="fonts/Lora-bold.ttf"/><Relationship Id="rId12" Type="http://schemas.openxmlformats.org/officeDocument/2006/relationships/font" Target="fonts/Lora-boldItalic.ttf"/><Relationship Id="rId9" Type="http://schemas.openxmlformats.org/officeDocument/2006/relationships/font" Target="fonts/Lora-regular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gLctVVM67xVFEGCWukuXBhtp4w==">CgMxLjA4AHIhMWhOYnVlTlF3eTNyczR6WmRPRElpdGtVSG9OY0JoRlhy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2018-03-19T13:11:00Z</dcterms:created>
  <dc:creator>Karol Antunes</dc:creator>
</cp:coreProperties>
</file>